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1ECA" w:rsidRPr="00FC1D35" w:rsidRDefault="00DB1ECA" w:rsidP="00DB1ECA">
      <w:pPr>
        <w:spacing w:after="0"/>
        <w:rPr>
          <w:b/>
        </w:rPr>
      </w:pPr>
      <w:r w:rsidRPr="00FC1D35">
        <w:rPr>
          <w:b/>
        </w:rPr>
        <w:t>Podpora a profylaxe báze systému SAP</w:t>
      </w:r>
    </w:p>
    <w:p w:rsidR="00DB1ECA" w:rsidRDefault="008A6A47" w:rsidP="00DB1ECA">
      <w:pPr>
        <w:spacing w:after="0"/>
        <w:rPr>
          <w:bCs/>
        </w:rPr>
      </w:pPr>
      <w:r w:rsidRPr="008A6A47">
        <w:rPr>
          <w:bCs/>
        </w:rPr>
        <w:t>Zajištění a poskytování pravidelné rutinní podpory systému SAP jako celku, zejména pak modulu BC a nadefinovaných rozhraní se třetími systémy (nezbytné pro řádný a bezporuchový chod systému)</w:t>
      </w:r>
      <w:r>
        <w:rPr>
          <w:bCs/>
        </w:rPr>
        <w:t>.</w:t>
      </w:r>
      <w:r w:rsidRPr="008A6A47">
        <w:rPr>
          <w:bCs/>
        </w:rPr>
        <w:t xml:space="preserve"> Zajistit a garantovat </w:t>
      </w:r>
      <w:r w:rsidR="00DC46D4">
        <w:rPr>
          <w:bCs/>
        </w:rPr>
        <w:t>dobu reakce a dobu vyřešení</w:t>
      </w:r>
      <w:r w:rsidRPr="008A6A47">
        <w:rPr>
          <w:bCs/>
        </w:rPr>
        <w:t xml:space="preserve"> na </w:t>
      </w:r>
      <w:r w:rsidR="00DC46D4">
        <w:rPr>
          <w:bCs/>
        </w:rPr>
        <w:t>události</w:t>
      </w:r>
      <w:r w:rsidRPr="008A6A47">
        <w:rPr>
          <w:bCs/>
        </w:rPr>
        <w:t xml:space="preserve"> </w:t>
      </w:r>
      <w:r w:rsidR="00DC46D4" w:rsidRPr="008A6A47">
        <w:rPr>
          <w:bCs/>
        </w:rPr>
        <w:t>vznikl</w:t>
      </w:r>
      <w:r w:rsidR="00DC46D4">
        <w:rPr>
          <w:bCs/>
        </w:rPr>
        <w:t>é</w:t>
      </w:r>
      <w:r w:rsidR="00DC46D4" w:rsidRPr="008A6A47">
        <w:rPr>
          <w:bCs/>
        </w:rPr>
        <w:t xml:space="preserve"> </w:t>
      </w:r>
      <w:r w:rsidRPr="008A6A47">
        <w:rPr>
          <w:bCs/>
        </w:rPr>
        <w:t>za provozu systému SAP ve sjednaných lhůtách.</w:t>
      </w:r>
    </w:p>
    <w:p w:rsidR="008A6A47" w:rsidRPr="00FC1D35" w:rsidRDefault="008A6A47" w:rsidP="00DB1ECA">
      <w:pPr>
        <w:spacing w:after="0"/>
      </w:pPr>
    </w:p>
    <w:p w:rsidR="00DB1ECA" w:rsidRDefault="00DB1ECA" w:rsidP="00DB1ECA">
      <w:pPr>
        <w:spacing w:after="0"/>
      </w:pPr>
      <w:r w:rsidRPr="00FC1D35">
        <w:t>Dohoda o úrovni služeb (</w:t>
      </w:r>
      <w:proofErr w:type="spellStart"/>
      <w:r w:rsidRPr="00FC1D35">
        <w:t>Service</w:t>
      </w:r>
      <w:proofErr w:type="spellEnd"/>
      <w:r w:rsidRPr="00FC1D35">
        <w:t xml:space="preserve"> </w:t>
      </w:r>
      <w:proofErr w:type="spellStart"/>
      <w:r w:rsidRPr="00FC1D35">
        <w:t>Level</w:t>
      </w:r>
      <w:proofErr w:type="spellEnd"/>
      <w:r w:rsidRPr="00FC1D35">
        <w:t xml:space="preserve"> </w:t>
      </w:r>
      <w:proofErr w:type="spellStart"/>
      <w:r w:rsidRPr="00FC1D35">
        <w:t>Agreement</w:t>
      </w:r>
      <w:proofErr w:type="spellEnd"/>
      <w:r w:rsidRPr="00FC1D35">
        <w:t xml:space="preserve"> – dále jen SLA) je uzavřena mezi </w:t>
      </w:r>
      <w:r w:rsidR="00D415A3">
        <w:t>Objednatel</w:t>
      </w:r>
      <w:r w:rsidRPr="00FC1D35">
        <w:t>em a</w:t>
      </w:r>
      <w:r w:rsidRPr="00FC1D3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FFB2555" wp14:editId="10D4211F">
                <wp:simplePos x="0" y="0"/>
                <wp:positionH relativeFrom="column">
                  <wp:posOffset>-83820</wp:posOffset>
                </wp:positionH>
                <wp:positionV relativeFrom="paragraph">
                  <wp:posOffset>52070</wp:posOffset>
                </wp:positionV>
                <wp:extent cx="0" cy="0"/>
                <wp:effectExtent l="0" t="0" r="0" b="0"/>
                <wp:wrapNone/>
                <wp:docPr id="6" name="Přímá spojnic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D0A566" id="Přímá spojnice 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6pt,4.1pt" to="-6.6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" o:allowincell="f"/>
            </w:pict>
          </mc:Fallback>
        </mc:AlternateContent>
      </w:r>
      <w:r w:rsidRPr="00FC1D35">
        <w:t xml:space="preserve"> </w:t>
      </w:r>
      <w:r w:rsidRPr="00FC1D3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50763D3" wp14:editId="778D6D04">
                <wp:simplePos x="0" y="0"/>
                <wp:positionH relativeFrom="column">
                  <wp:posOffset>-83820</wp:posOffset>
                </wp:positionH>
                <wp:positionV relativeFrom="paragraph">
                  <wp:posOffset>52070</wp:posOffset>
                </wp:positionV>
                <wp:extent cx="0" cy="0"/>
                <wp:effectExtent l="0" t="0" r="0" b="0"/>
                <wp:wrapNone/>
                <wp:docPr id="4" name="Přímá spojnic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5325AE" id="Přímá spojnice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6pt,4.1pt" to="-6.6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" o:allowincell="f"/>
            </w:pict>
          </mc:Fallback>
        </mc:AlternateContent>
      </w:r>
      <w:r w:rsidRPr="00FC1D35">
        <w:t xml:space="preserve"> </w:t>
      </w:r>
      <w:r w:rsidRPr="00FC1D35">
        <w:rPr>
          <w:bCs/>
        </w:rPr>
        <w:t xml:space="preserve">Poskytovatelem </w:t>
      </w:r>
      <w:r w:rsidRPr="00FC1D35">
        <w:t>a popisuje způsob zajištění a provozování služby a s ní souvisejících procesů. SLA zůstává v platnosti do doby, než je nahrazena formou dodatku smlouvy novým zněním, které odsouhlasí pracovníci zodpovědní za plnění smlouvy.</w:t>
      </w:r>
    </w:p>
    <w:p w:rsidR="008A6A47" w:rsidRPr="00FC1D35" w:rsidRDefault="008A6A47" w:rsidP="00DB1ECA">
      <w:pPr>
        <w:spacing w:after="0"/>
      </w:pPr>
    </w:p>
    <w:p w:rsidR="00DB1ECA" w:rsidRPr="00FC1D35" w:rsidRDefault="00DB1ECA" w:rsidP="00DB1ECA">
      <w:pPr>
        <w:numPr>
          <w:ilvl w:val="0"/>
          <w:numId w:val="1"/>
        </w:numPr>
        <w:spacing w:after="0"/>
        <w:rPr>
          <w:b/>
        </w:rPr>
      </w:pPr>
      <w:r w:rsidRPr="00FC1D35">
        <w:rPr>
          <w:b/>
        </w:rPr>
        <w:t>Popis služby</w:t>
      </w:r>
    </w:p>
    <w:p w:rsidR="00DB1ECA" w:rsidRPr="00FC1D35" w:rsidRDefault="00DB1ECA" w:rsidP="008A6A47">
      <w:pPr>
        <w:numPr>
          <w:ilvl w:val="1"/>
          <w:numId w:val="3"/>
        </w:numPr>
        <w:spacing w:after="0"/>
      </w:pPr>
      <w:r w:rsidRPr="00FC1D35">
        <w:t xml:space="preserve">Služba </w:t>
      </w:r>
      <w:r w:rsidRPr="00FC1D35">
        <w:rPr>
          <w:b/>
        </w:rPr>
        <w:t xml:space="preserve">Podpora a profylaxe báze systému SAP </w:t>
      </w:r>
      <w:r w:rsidR="008A6A47" w:rsidRPr="008A6A47">
        <w:rPr>
          <w:b/>
        </w:rPr>
        <w:t xml:space="preserve">a nadefinovaných rozhraní se třetími systémy </w:t>
      </w:r>
      <w:r w:rsidRPr="00FC1D35">
        <w:t xml:space="preserve">bude poskytována k systémům SAP </w:t>
      </w:r>
      <w:r w:rsidR="00D415A3">
        <w:t>Objednatele</w:t>
      </w:r>
      <w:r w:rsidRPr="00FC1D35">
        <w:t xml:space="preserve">, jejichž rozsah je definován v čl. 11.1 </w:t>
      </w:r>
      <w:r w:rsidRPr="00FC1D35">
        <w:rPr>
          <w:iCs/>
        </w:rPr>
        <w:t xml:space="preserve">pro instalace uvedené </w:t>
      </w:r>
      <w:r w:rsidRPr="00FC1D35">
        <w:t>v čl. 11.2, které jsou dále uvedeny jako „systém SAP“.</w:t>
      </w:r>
    </w:p>
    <w:p w:rsidR="00DB1ECA" w:rsidRPr="00FC1D35" w:rsidRDefault="00DB1ECA" w:rsidP="00DB1ECA">
      <w:pPr>
        <w:numPr>
          <w:ilvl w:val="1"/>
          <w:numId w:val="3"/>
        </w:numPr>
        <w:spacing w:after="0"/>
      </w:pPr>
      <w:r w:rsidRPr="00FC1D35">
        <w:t>Služba zahrnuje následující činnosti:</w:t>
      </w:r>
    </w:p>
    <w:p w:rsidR="00DB1ECA" w:rsidRPr="00FC1D35" w:rsidRDefault="00DB1ECA" w:rsidP="00DB1ECA">
      <w:pPr>
        <w:numPr>
          <w:ilvl w:val="2"/>
          <w:numId w:val="3"/>
        </w:numPr>
        <w:spacing w:after="0"/>
      </w:pPr>
      <w:r w:rsidRPr="00FC1D35">
        <w:t xml:space="preserve">Podpora a konzultace při řešení </w:t>
      </w:r>
      <w:r w:rsidR="00DC46D4">
        <w:t>událostí</w:t>
      </w:r>
      <w:r w:rsidR="00DC46D4" w:rsidRPr="00FC1D35">
        <w:t xml:space="preserve"> </w:t>
      </w:r>
      <w:r w:rsidRPr="00FC1D35">
        <w:t xml:space="preserve">v systému SAP ve lhůtách uvedených </w:t>
      </w:r>
      <w:r w:rsidR="006469D2">
        <w:t>v bodě 5.7 Smlouvy</w:t>
      </w:r>
      <w:r w:rsidRPr="00FC1D35">
        <w:t xml:space="preserve"> po nahlášení </w:t>
      </w:r>
      <w:r w:rsidR="00DC46D4">
        <w:t>události</w:t>
      </w:r>
      <w:r w:rsidR="00DC46D4" w:rsidRPr="00FC1D35">
        <w:t xml:space="preserve"> </w:t>
      </w:r>
      <w:r w:rsidRPr="00FC1D35">
        <w:t xml:space="preserve">na </w:t>
      </w:r>
      <w:proofErr w:type="spellStart"/>
      <w:r w:rsidR="00BB1169">
        <w:t>HelpDesk</w:t>
      </w:r>
      <w:proofErr w:type="spellEnd"/>
      <w:r w:rsidR="00BB1169">
        <w:t xml:space="preserve"> nebo </w:t>
      </w:r>
      <w:proofErr w:type="spellStart"/>
      <w:r w:rsidR="00BB1169">
        <w:t>Service</w:t>
      </w:r>
      <w:proofErr w:type="spellEnd"/>
      <w:r w:rsidR="00BB1169">
        <w:t xml:space="preserve"> </w:t>
      </w:r>
      <w:proofErr w:type="spellStart"/>
      <w:r w:rsidR="00BB1169">
        <w:t>Desk</w:t>
      </w:r>
      <w:proofErr w:type="spellEnd"/>
      <w:r w:rsidRPr="00FC1D35">
        <w:t xml:space="preserve"> Poskytovatele.</w:t>
      </w:r>
    </w:p>
    <w:p w:rsidR="00DB1ECA" w:rsidRPr="00FC1D35" w:rsidRDefault="00DB1ECA" w:rsidP="00BB1169">
      <w:pPr>
        <w:spacing w:after="0"/>
        <w:ind w:left="708"/>
      </w:pPr>
      <w:r w:rsidRPr="00FC1D35">
        <w:t>Pro poskytnutí této části služby bude Poskytovatel podle uvážení a konkrétních okolností využívat následující formy:</w:t>
      </w:r>
    </w:p>
    <w:p w:rsidR="00DB1ECA" w:rsidRPr="00FC1D35" w:rsidRDefault="00DB1ECA" w:rsidP="00DB1ECA">
      <w:pPr>
        <w:numPr>
          <w:ilvl w:val="0"/>
          <w:numId w:val="4"/>
        </w:numPr>
        <w:tabs>
          <w:tab w:val="num" w:pos="1560"/>
        </w:tabs>
        <w:spacing w:after="0"/>
      </w:pPr>
      <w:r w:rsidRPr="00FC1D35">
        <w:t>Telefon</w:t>
      </w:r>
    </w:p>
    <w:p w:rsidR="00DB1ECA" w:rsidRPr="00FC1D35" w:rsidRDefault="00DB1ECA" w:rsidP="00DB1ECA">
      <w:pPr>
        <w:numPr>
          <w:ilvl w:val="0"/>
          <w:numId w:val="4"/>
        </w:numPr>
        <w:tabs>
          <w:tab w:val="num" w:pos="1560"/>
        </w:tabs>
        <w:spacing w:after="0"/>
      </w:pPr>
      <w:r w:rsidRPr="00FC1D35">
        <w:t>Elektronickou komunikaci (e-mail)</w:t>
      </w:r>
    </w:p>
    <w:p w:rsidR="00DB1ECA" w:rsidRPr="00FC1D35" w:rsidRDefault="00DB1ECA" w:rsidP="00DB1ECA">
      <w:pPr>
        <w:numPr>
          <w:ilvl w:val="0"/>
          <w:numId w:val="4"/>
        </w:numPr>
        <w:tabs>
          <w:tab w:val="num" w:pos="1560"/>
        </w:tabs>
        <w:spacing w:after="0"/>
      </w:pPr>
      <w:r w:rsidRPr="00FC1D35">
        <w:t>Vzdálené připojení</w:t>
      </w:r>
    </w:p>
    <w:p w:rsidR="00DB1ECA" w:rsidRPr="00FC1D35" w:rsidRDefault="00DB1ECA" w:rsidP="00DB1ECA">
      <w:pPr>
        <w:numPr>
          <w:ilvl w:val="0"/>
          <w:numId w:val="4"/>
        </w:numPr>
        <w:tabs>
          <w:tab w:val="num" w:pos="1560"/>
        </w:tabs>
        <w:spacing w:after="0"/>
      </w:pPr>
      <w:r w:rsidRPr="00FC1D35">
        <w:t>Zásah přímo na místě</w:t>
      </w:r>
    </w:p>
    <w:p w:rsidR="00DB1ECA" w:rsidRPr="00FC1D35" w:rsidRDefault="00DB1ECA" w:rsidP="00DB1ECA">
      <w:pPr>
        <w:spacing w:after="0"/>
      </w:pPr>
    </w:p>
    <w:p w:rsidR="00DB1ECA" w:rsidRPr="00FC1D35" w:rsidRDefault="00DB1ECA" w:rsidP="00BB1169">
      <w:pPr>
        <w:spacing w:after="0"/>
        <w:ind w:left="708"/>
      </w:pPr>
      <w:r w:rsidRPr="00FC1D35">
        <w:t xml:space="preserve">V rámci </w:t>
      </w:r>
      <w:r w:rsidR="008A6A47">
        <w:t>p</w:t>
      </w:r>
      <w:r w:rsidRPr="00FC1D35">
        <w:t xml:space="preserve">odpory a konzultace při řešení </w:t>
      </w:r>
      <w:r w:rsidR="00DC46D4">
        <w:t>událostí</w:t>
      </w:r>
      <w:r w:rsidR="00DC46D4" w:rsidRPr="00FC1D35">
        <w:t xml:space="preserve"> </w:t>
      </w:r>
      <w:r w:rsidRPr="00FC1D35">
        <w:t xml:space="preserve">Poskytovatel v uvedených lhůtách navrhne řešení nebo způsob předcházení chybám nebo poskytne pokyny k eliminování, zabránění a obcházení chyb či poruch systému SAP nebo, jedná-li se o chybu kódu SW SAP, odešle </w:t>
      </w:r>
      <w:r w:rsidR="00DC46D4">
        <w:t>událost</w:t>
      </w:r>
      <w:r w:rsidR="00DC46D4" w:rsidRPr="00FC1D35">
        <w:t xml:space="preserve"> </w:t>
      </w:r>
      <w:r w:rsidRPr="00FC1D35">
        <w:t>do společnosti SAP.</w:t>
      </w:r>
    </w:p>
    <w:p w:rsidR="00DB1ECA" w:rsidRPr="00FC1D35" w:rsidRDefault="00DB1ECA" w:rsidP="00DB1ECA">
      <w:pPr>
        <w:spacing w:after="0"/>
      </w:pPr>
    </w:p>
    <w:p w:rsidR="00DB1ECA" w:rsidRPr="00FC1D35" w:rsidRDefault="00DB1ECA" w:rsidP="00DB1ECA">
      <w:pPr>
        <w:numPr>
          <w:ilvl w:val="2"/>
          <w:numId w:val="3"/>
        </w:numPr>
        <w:spacing w:after="0"/>
      </w:pPr>
      <w:r w:rsidRPr="00FC1D35">
        <w:t>Profylaktické činnosti v oblasti správy systému SAP:</w:t>
      </w:r>
    </w:p>
    <w:p w:rsidR="00DB1ECA" w:rsidRPr="00FC1D35" w:rsidRDefault="00DB1ECA" w:rsidP="00DB1ECA">
      <w:pPr>
        <w:numPr>
          <w:ilvl w:val="0"/>
          <w:numId w:val="4"/>
        </w:numPr>
        <w:tabs>
          <w:tab w:val="num" w:pos="1560"/>
        </w:tabs>
        <w:spacing w:after="0"/>
      </w:pPr>
      <w:r w:rsidRPr="00FC1D35">
        <w:t xml:space="preserve">Kontrola </w:t>
      </w:r>
      <w:proofErr w:type="spellStart"/>
      <w:r w:rsidRPr="00FC1D35">
        <w:t>Spool</w:t>
      </w:r>
      <w:proofErr w:type="spellEnd"/>
      <w:r w:rsidRPr="00FC1D35">
        <w:t xml:space="preserve"> </w:t>
      </w:r>
      <w:proofErr w:type="spellStart"/>
      <w:r w:rsidRPr="00FC1D35">
        <w:t>Requests</w:t>
      </w:r>
      <w:proofErr w:type="spellEnd"/>
    </w:p>
    <w:p w:rsidR="00DB1ECA" w:rsidRPr="00FC1D35" w:rsidRDefault="00DB1ECA" w:rsidP="00DB1ECA">
      <w:pPr>
        <w:numPr>
          <w:ilvl w:val="0"/>
          <w:numId w:val="4"/>
        </w:numPr>
        <w:tabs>
          <w:tab w:val="num" w:pos="1560"/>
        </w:tabs>
        <w:spacing w:after="0"/>
      </w:pPr>
      <w:r w:rsidRPr="00FC1D35">
        <w:t xml:space="preserve">Monitoring SAP </w:t>
      </w:r>
      <w:proofErr w:type="spellStart"/>
      <w:r w:rsidRPr="00FC1D35">
        <w:t>Work</w:t>
      </w:r>
      <w:proofErr w:type="spellEnd"/>
      <w:r w:rsidRPr="00FC1D35">
        <w:t xml:space="preserve"> </w:t>
      </w:r>
      <w:proofErr w:type="spellStart"/>
      <w:r w:rsidRPr="00FC1D35">
        <w:t>Processes</w:t>
      </w:r>
      <w:proofErr w:type="spellEnd"/>
    </w:p>
    <w:p w:rsidR="00DB1ECA" w:rsidRPr="00FC1D35" w:rsidRDefault="00DB1ECA" w:rsidP="00DB1ECA">
      <w:pPr>
        <w:numPr>
          <w:ilvl w:val="0"/>
          <w:numId w:val="4"/>
        </w:numPr>
        <w:tabs>
          <w:tab w:val="num" w:pos="1560"/>
        </w:tabs>
        <w:spacing w:after="0"/>
      </w:pPr>
      <w:r w:rsidRPr="00FC1D35">
        <w:t>Monitoring SAP systémových logů</w:t>
      </w:r>
    </w:p>
    <w:p w:rsidR="00DB1ECA" w:rsidRPr="00FC1D35" w:rsidRDefault="00DB1ECA" w:rsidP="00DB1ECA">
      <w:pPr>
        <w:numPr>
          <w:ilvl w:val="0"/>
          <w:numId w:val="4"/>
        </w:numPr>
        <w:tabs>
          <w:tab w:val="num" w:pos="1560"/>
        </w:tabs>
        <w:spacing w:after="0"/>
      </w:pPr>
      <w:r w:rsidRPr="00FC1D35">
        <w:t>Monitoring OS (</w:t>
      </w:r>
      <w:proofErr w:type="spellStart"/>
      <w:r w:rsidRPr="00FC1D35">
        <w:t>Event</w:t>
      </w:r>
      <w:proofErr w:type="spellEnd"/>
      <w:r w:rsidRPr="00FC1D35">
        <w:t xml:space="preserve"> logů) a DB logů</w:t>
      </w:r>
    </w:p>
    <w:p w:rsidR="00DB1ECA" w:rsidRPr="00FC1D35" w:rsidRDefault="00DB1ECA" w:rsidP="00DB1ECA">
      <w:pPr>
        <w:numPr>
          <w:ilvl w:val="0"/>
          <w:numId w:val="4"/>
        </w:numPr>
        <w:tabs>
          <w:tab w:val="num" w:pos="1560"/>
        </w:tabs>
        <w:spacing w:after="0"/>
      </w:pPr>
      <w:r w:rsidRPr="00FC1D35">
        <w:t xml:space="preserve">Monitoring </w:t>
      </w:r>
      <w:proofErr w:type="spellStart"/>
      <w:r w:rsidRPr="00FC1D35">
        <w:t>jobů</w:t>
      </w:r>
      <w:proofErr w:type="spellEnd"/>
    </w:p>
    <w:p w:rsidR="00DB1ECA" w:rsidRPr="00FC1D35" w:rsidRDefault="00DB1ECA" w:rsidP="00DB1ECA">
      <w:pPr>
        <w:numPr>
          <w:ilvl w:val="0"/>
          <w:numId w:val="4"/>
        </w:numPr>
        <w:tabs>
          <w:tab w:val="num" w:pos="1560"/>
        </w:tabs>
        <w:spacing w:after="0"/>
      </w:pPr>
      <w:r w:rsidRPr="00FC1D35">
        <w:t xml:space="preserve">Kontrola </w:t>
      </w:r>
      <w:proofErr w:type="spellStart"/>
      <w:r w:rsidRPr="00FC1D35">
        <w:t>Batch</w:t>
      </w:r>
      <w:proofErr w:type="spellEnd"/>
      <w:r w:rsidRPr="00FC1D35">
        <w:t xml:space="preserve"> Input </w:t>
      </w:r>
      <w:proofErr w:type="spellStart"/>
      <w:r w:rsidRPr="00FC1D35">
        <w:t>Maps</w:t>
      </w:r>
      <w:proofErr w:type="spellEnd"/>
    </w:p>
    <w:p w:rsidR="00DB1ECA" w:rsidRPr="00FC1D35" w:rsidRDefault="00DB1ECA" w:rsidP="00DB1ECA">
      <w:pPr>
        <w:numPr>
          <w:ilvl w:val="0"/>
          <w:numId w:val="4"/>
        </w:numPr>
        <w:tabs>
          <w:tab w:val="num" w:pos="1560"/>
        </w:tabs>
        <w:spacing w:after="0"/>
      </w:pPr>
      <w:r w:rsidRPr="00FC1D35">
        <w:t xml:space="preserve">Kontrola </w:t>
      </w:r>
      <w:proofErr w:type="spellStart"/>
      <w:r w:rsidRPr="00FC1D35">
        <w:t>Alert</w:t>
      </w:r>
      <w:proofErr w:type="spellEnd"/>
      <w:r w:rsidRPr="00FC1D35">
        <w:t xml:space="preserve"> monitoru</w:t>
      </w:r>
    </w:p>
    <w:p w:rsidR="00DB1ECA" w:rsidRPr="00FC1D35" w:rsidRDefault="00DB1ECA" w:rsidP="00DB1ECA">
      <w:pPr>
        <w:numPr>
          <w:ilvl w:val="0"/>
          <w:numId w:val="4"/>
        </w:numPr>
        <w:tabs>
          <w:tab w:val="num" w:pos="1560"/>
        </w:tabs>
        <w:spacing w:after="0"/>
      </w:pPr>
      <w:r w:rsidRPr="00FC1D35">
        <w:t xml:space="preserve">Kontrola </w:t>
      </w:r>
      <w:proofErr w:type="spellStart"/>
      <w:r w:rsidRPr="00FC1D35">
        <w:t>dumpů</w:t>
      </w:r>
      <w:proofErr w:type="spellEnd"/>
      <w:r w:rsidRPr="00FC1D35">
        <w:t>, updatů a zamčených položek</w:t>
      </w:r>
    </w:p>
    <w:p w:rsidR="00DB1ECA" w:rsidRPr="00FC1D35" w:rsidRDefault="00DB1ECA" w:rsidP="00DB1ECA">
      <w:pPr>
        <w:numPr>
          <w:ilvl w:val="0"/>
          <w:numId w:val="4"/>
        </w:numPr>
        <w:tabs>
          <w:tab w:val="num" w:pos="1560"/>
        </w:tabs>
        <w:spacing w:after="0"/>
      </w:pPr>
      <w:r w:rsidRPr="00FC1D35">
        <w:t>Kontrola dlouhotrvajících procesů</w:t>
      </w:r>
    </w:p>
    <w:p w:rsidR="00DB1ECA" w:rsidRPr="00FC1D35" w:rsidRDefault="00DB1ECA" w:rsidP="00DB1ECA">
      <w:pPr>
        <w:numPr>
          <w:ilvl w:val="0"/>
          <w:numId w:val="4"/>
        </w:numPr>
        <w:tabs>
          <w:tab w:val="num" w:pos="1560"/>
        </w:tabs>
        <w:spacing w:after="0"/>
      </w:pPr>
      <w:r w:rsidRPr="00FC1D35">
        <w:t>Monitoring využití diskového prostoru</w:t>
      </w:r>
    </w:p>
    <w:p w:rsidR="00DB1ECA" w:rsidRPr="00FC1D35" w:rsidRDefault="00DB1ECA" w:rsidP="00DB1ECA">
      <w:pPr>
        <w:numPr>
          <w:ilvl w:val="0"/>
          <w:numId w:val="4"/>
        </w:numPr>
        <w:tabs>
          <w:tab w:val="num" w:pos="1560"/>
        </w:tabs>
        <w:spacing w:after="0"/>
      </w:pPr>
      <w:r w:rsidRPr="00FC1D35">
        <w:t>Kontrola volného místa pro databáze</w:t>
      </w:r>
    </w:p>
    <w:p w:rsidR="00DB1ECA" w:rsidRPr="00FC1D35" w:rsidRDefault="00DB1ECA" w:rsidP="00DB1ECA">
      <w:pPr>
        <w:numPr>
          <w:ilvl w:val="0"/>
          <w:numId w:val="4"/>
        </w:numPr>
        <w:tabs>
          <w:tab w:val="num" w:pos="1560"/>
        </w:tabs>
        <w:spacing w:after="0"/>
      </w:pPr>
      <w:r w:rsidRPr="00FC1D35">
        <w:t>Údržba a kontrola databáze</w:t>
      </w:r>
    </w:p>
    <w:p w:rsidR="00DB1ECA" w:rsidRPr="00FC1D35" w:rsidRDefault="00DB1ECA" w:rsidP="00DB1ECA">
      <w:pPr>
        <w:numPr>
          <w:ilvl w:val="0"/>
          <w:numId w:val="4"/>
        </w:numPr>
        <w:tabs>
          <w:tab w:val="num" w:pos="1560"/>
        </w:tabs>
        <w:spacing w:after="0"/>
      </w:pPr>
      <w:r w:rsidRPr="00FC1D35">
        <w:t>Změna administrátorských hesel (SAP, DB)</w:t>
      </w:r>
    </w:p>
    <w:p w:rsidR="00DB1ECA" w:rsidRPr="00FC1D35" w:rsidRDefault="00DB1ECA" w:rsidP="00DB1ECA">
      <w:pPr>
        <w:numPr>
          <w:ilvl w:val="0"/>
          <w:numId w:val="4"/>
        </w:numPr>
        <w:tabs>
          <w:tab w:val="num" w:pos="1560"/>
        </w:tabs>
        <w:spacing w:after="0"/>
      </w:pPr>
      <w:r w:rsidRPr="00FC1D35">
        <w:lastRenderedPageBreak/>
        <w:t>Výkonnostní statistiky</w:t>
      </w:r>
    </w:p>
    <w:p w:rsidR="00DB1ECA" w:rsidRPr="00FC1D35" w:rsidRDefault="00DB1ECA" w:rsidP="00DB1ECA">
      <w:pPr>
        <w:numPr>
          <w:ilvl w:val="0"/>
          <w:numId w:val="4"/>
        </w:numPr>
        <w:tabs>
          <w:tab w:val="num" w:pos="1560"/>
        </w:tabs>
        <w:spacing w:after="0"/>
      </w:pPr>
      <w:r w:rsidRPr="00FC1D35">
        <w:t xml:space="preserve">Implementace kernel </w:t>
      </w:r>
      <w:proofErr w:type="spellStart"/>
      <w:r w:rsidRPr="00FC1D35">
        <w:t>patchů</w:t>
      </w:r>
      <w:proofErr w:type="spellEnd"/>
    </w:p>
    <w:p w:rsidR="00DB1ECA" w:rsidRPr="00FC1D35" w:rsidRDefault="003012FB" w:rsidP="00DB1ECA">
      <w:pPr>
        <w:numPr>
          <w:ilvl w:val="0"/>
          <w:numId w:val="4"/>
        </w:numPr>
        <w:tabs>
          <w:tab w:val="num" w:pos="1560"/>
        </w:tabs>
        <w:spacing w:after="0"/>
      </w:pPr>
      <w:r>
        <w:t>Správa Transport Managementu a T</w:t>
      </w:r>
      <w:r w:rsidR="00DB1ECA" w:rsidRPr="00FC1D35">
        <w:t>ransport Organizéru</w:t>
      </w:r>
    </w:p>
    <w:p w:rsidR="00DB1ECA" w:rsidRPr="00FC1D35" w:rsidRDefault="00DB1ECA" w:rsidP="00DB1ECA">
      <w:pPr>
        <w:numPr>
          <w:ilvl w:val="0"/>
          <w:numId w:val="4"/>
        </w:numPr>
        <w:tabs>
          <w:tab w:val="num" w:pos="1560"/>
        </w:tabs>
        <w:spacing w:after="0"/>
      </w:pPr>
      <w:r w:rsidRPr="00FC1D35">
        <w:t>Monitorování a ladění výkonnosti systému</w:t>
      </w:r>
    </w:p>
    <w:p w:rsidR="00DB1ECA" w:rsidRDefault="00DB1ECA" w:rsidP="00DB1ECA">
      <w:pPr>
        <w:numPr>
          <w:ilvl w:val="0"/>
          <w:numId w:val="4"/>
        </w:numPr>
        <w:tabs>
          <w:tab w:val="num" w:pos="1560"/>
        </w:tabs>
        <w:spacing w:after="0"/>
      </w:pPr>
      <w:r w:rsidRPr="00FC1D35">
        <w:t>Změna systémových parametrů</w:t>
      </w:r>
    </w:p>
    <w:p w:rsidR="00DB1ECA" w:rsidRPr="00FC1D35" w:rsidRDefault="003012FB" w:rsidP="003012FB">
      <w:pPr>
        <w:numPr>
          <w:ilvl w:val="0"/>
          <w:numId w:val="4"/>
        </w:numPr>
        <w:tabs>
          <w:tab w:val="clear" w:pos="1657"/>
        </w:tabs>
        <w:spacing w:after="0"/>
        <w:ind w:left="1560" w:hanging="300"/>
      </w:pPr>
      <w:r>
        <w:t>Monitoring, řízení a k</w:t>
      </w:r>
      <w:r w:rsidR="00DB1ECA" w:rsidRPr="00FC1D35">
        <w:t>onfigurace</w:t>
      </w:r>
      <w:r>
        <w:t xml:space="preserve"> systémů SAP pomocí </w:t>
      </w:r>
      <w:proofErr w:type="spellStart"/>
      <w:r w:rsidRPr="003012FB">
        <w:t>Computing</w:t>
      </w:r>
      <w:proofErr w:type="spellEnd"/>
      <w:r w:rsidRPr="003012FB">
        <w:t xml:space="preserve"> Center Management </w:t>
      </w:r>
      <w:proofErr w:type="spellStart"/>
      <w:r w:rsidRPr="003012FB">
        <w:t>System</w:t>
      </w:r>
      <w:proofErr w:type="spellEnd"/>
      <w:r w:rsidRPr="003012FB">
        <w:t xml:space="preserve"> (CCMS)</w:t>
      </w:r>
    </w:p>
    <w:p w:rsidR="00DB1ECA" w:rsidRPr="00FC1D35" w:rsidRDefault="00DB1ECA" w:rsidP="00DB1ECA">
      <w:pPr>
        <w:numPr>
          <w:ilvl w:val="0"/>
          <w:numId w:val="4"/>
        </w:numPr>
        <w:tabs>
          <w:tab w:val="num" w:pos="1560"/>
        </w:tabs>
        <w:spacing w:after="0"/>
      </w:pPr>
      <w:r w:rsidRPr="00FC1D35">
        <w:t>Administrace tisků (tiskárny, TEMSE, tiskové požadavky)</w:t>
      </w:r>
    </w:p>
    <w:p w:rsidR="00DB1ECA" w:rsidRPr="00FC1D35" w:rsidRDefault="00DB1ECA" w:rsidP="00DB1ECA">
      <w:pPr>
        <w:numPr>
          <w:ilvl w:val="0"/>
          <w:numId w:val="4"/>
        </w:numPr>
        <w:tabs>
          <w:tab w:val="num" w:pos="1560"/>
        </w:tabs>
        <w:spacing w:after="0"/>
      </w:pPr>
      <w:r w:rsidRPr="00FC1D35">
        <w:t xml:space="preserve">Kontrola a vyhodnocení Early </w:t>
      </w:r>
      <w:proofErr w:type="spellStart"/>
      <w:r w:rsidRPr="00FC1D35">
        <w:t>Watch</w:t>
      </w:r>
      <w:proofErr w:type="spellEnd"/>
      <w:r w:rsidRPr="00FC1D35">
        <w:t xml:space="preserve"> </w:t>
      </w:r>
      <w:proofErr w:type="spellStart"/>
      <w:r w:rsidRPr="00FC1D35">
        <w:t>Allertů</w:t>
      </w:r>
      <w:proofErr w:type="spellEnd"/>
    </w:p>
    <w:p w:rsidR="00DB1ECA" w:rsidRPr="00FC1D35" w:rsidRDefault="00DB1ECA" w:rsidP="00DB1ECA">
      <w:pPr>
        <w:spacing w:after="0"/>
      </w:pPr>
    </w:p>
    <w:p w:rsidR="00DB1ECA" w:rsidRPr="00FC1D35" w:rsidRDefault="00DB1ECA" w:rsidP="00BB1169">
      <w:pPr>
        <w:spacing w:after="0"/>
        <w:ind w:left="708"/>
      </w:pPr>
      <w:r w:rsidRPr="00FC1D35">
        <w:t xml:space="preserve">Výstupem </w:t>
      </w:r>
      <w:r w:rsidR="00C97BEA">
        <w:t xml:space="preserve">pravidelné měsíčně prováděné </w:t>
      </w:r>
      <w:r w:rsidRPr="00FC1D35">
        <w:t xml:space="preserve">profylaxe systému SAP je zaslání </w:t>
      </w:r>
      <w:r w:rsidR="00C97BEA">
        <w:t xml:space="preserve">výčtu provedených činností, </w:t>
      </w:r>
      <w:r w:rsidRPr="00FC1D35">
        <w:t>přehledu problémů a seznamu doporučených opatření, aby nedošlo k ohrožení systému na základě těchto zjištěných provozních problémů a dále doporučení k přijetí preventivních opatření, které mohou předcházet vzniku problémů v systému SAP.</w:t>
      </w:r>
    </w:p>
    <w:p w:rsidR="00DB1ECA" w:rsidRPr="00FC1D35" w:rsidRDefault="00DB1ECA" w:rsidP="00DB1ECA">
      <w:pPr>
        <w:spacing w:after="0"/>
      </w:pPr>
    </w:p>
    <w:p w:rsidR="003E59FE" w:rsidRDefault="00DB1ECA" w:rsidP="00DB1ECA">
      <w:pPr>
        <w:numPr>
          <w:ilvl w:val="2"/>
          <w:numId w:val="3"/>
        </w:numPr>
        <w:spacing w:after="0"/>
      </w:pPr>
      <w:r w:rsidRPr="00FC1D35">
        <w:t xml:space="preserve">Vyjmenované periodické činnosti </w:t>
      </w:r>
    </w:p>
    <w:p w:rsidR="003E59FE" w:rsidRDefault="00BB1169" w:rsidP="003E59FE">
      <w:pPr>
        <w:pStyle w:val="Odstavecseseznamem"/>
        <w:numPr>
          <w:ilvl w:val="0"/>
          <w:numId w:val="14"/>
        </w:numPr>
        <w:spacing w:after="0"/>
      </w:pPr>
      <w:r w:rsidRPr="003E59FE">
        <w:t>2</w:t>
      </w:r>
      <w:r w:rsidR="00DB1ECA" w:rsidRPr="003E59FE">
        <w:t xml:space="preserve">x ročně provedení homogenní kopie dat z produktivního na testovací systém </w:t>
      </w:r>
    </w:p>
    <w:p w:rsidR="003E59FE" w:rsidRDefault="00BB1169" w:rsidP="003E59FE">
      <w:pPr>
        <w:pStyle w:val="Odstavecseseznamem"/>
        <w:numPr>
          <w:ilvl w:val="0"/>
          <w:numId w:val="14"/>
        </w:numPr>
        <w:spacing w:after="0"/>
      </w:pPr>
      <w:r w:rsidRPr="003E59FE">
        <w:t>2</w:t>
      </w:r>
      <w:r w:rsidR="00DB1ECA" w:rsidRPr="003E59FE">
        <w:t>x ročně ověření zpětného nahrání záloh systému</w:t>
      </w:r>
    </w:p>
    <w:p w:rsidR="00DB1ECA" w:rsidRDefault="00C97BEA" w:rsidP="003E59FE">
      <w:pPr>
        <w:pStyle w:val="Odstavecseseznamem"/>
        <w:numPr>
          <w:ilvl w:val="0"/>
          <w:numId w:val="14"/>
        </w:numPr>
        <w:spacing w:after="0"/>
      </w:pPr>
      <w:r w:rsidRPr="003E59FE">
        <w:t xml:space="preserve">1x měsíčně </w:t>
      </w:r>
      <w:r w:rsidR="00DB1ECA" w:rsidRPr="003E59FE">
        <w:t>pravideln</w:t>
      </w:r>
      <w:r w:rsidRPr="003E59FE">
        <w:t>á</w:t>
      </w:r>
      <w:r w:rsidR="00DB1ECA" w:rsidRPr="003E59FE">
        <w:t xml:space="preserve"> on-</w:t>
      </w:r>
      <w:proofErr w:type="spellStart"/>
      <w:r w:rsidR="00DB1ECA" w:rsidRPr="003E59FE">
        <w:t>site</w:t>
      </w:r>
      <w:proofErr w:type="spellEnd"/>
      <w:r w:rsidR="00DB1ECA" w:rsidRPr="003E59FE">
        <w:t xml:space="preserve"> </w:t>
      </w:r>
      <w:r w:rsidR="00584F28">
        <w:t xml:space="preserve">konzultační </w:t>
      </w:r>
      <w:r w:rsidR="00DB1ECA" w:rsidRPr="003E59FE">
        <w:t>návštěv</w:t>
      </w:r>
      <w:r w:rsidRPr="003E59FE">
        <w:t>a</w:t>
      </w:r>
      <w:r w:rsidR="00DB1ECA" w:rsidRPr="003E59FE">
        <w:t xml:space="preserve"> </w:t>
      </w:r>
      <w:r w:rsidR="00584F28">
        <w:t>v rozsahu 4 člověkohodin</w:t>
      </w:r>
    </w:p>
    <w:p w:rsidR="003E59FE" w:rsidRPr="00FC1D35" w:rsidRDefault="003E59FE" w:rsidP="003E59FE">
      <w:pPr>
        <w:pStyle w:val="Odstavecseseznamem"/>
        <w:spacing w:after="0"/>
      </w:pPr>
    </w:p>
    <w:p w:rsidR="00DB1ECA" w:rsidRPr="00FC1D35" w:rsidRDefault="00DB1ECA" w:rsidP="00DB1ECA">
      <w:pPr>
        <w:numPr>
          <w:ilvl w:val="1"/>
          <w:numId w:val="3"/>
        </w:numPr>
        <w:spacing w:after="0"/>
      </w:pPr>
      <w:r w:rsidRPr="00FC1D35">
        <w:t>Součástí služby není:</w:t>
      </w:r>
    </w:p>
    <w:p w:rsidR="00DB1ECA" w:rsidRPr="00FC1D35" w:rsidRDefault="00DB1ECA" w:rsidP="00DB1ECA">
      <w:pPr>
        <w:numPr>
          <w:ilvl w:val="0"/>
          <w:numId w:val="4"/>
        </w:numPr>
        <w:spacing w:after="0"/>
      </w:pPr>
      <w:r w:rsidRPr="00FC1D35">
        <w:t xml:space="preserve">Řešení HW a SW problémů platformy </w:t>
      </w:r>
      <w:r w:rsidR="00D415A3">
        <w:t>Objednatele</w:t>
      </w:r>
      <w:r w:rsidRPr="00FC1D35">
        <w:t xml:space="preserve"> a komunikačních problémů</w:t>
      </w:r>
    </w:p>
    <w:p w:rsidR="00DB1ECA" w:rsidRPr="00FC1D35" w:rsidRDefault="00DB1ECA" w:rsidP="00DB1ECA">
      <w:pPr>
        <w:numPr>
          <w:ilvl w:val="0"/>
          <w:numId w:val="4"/>
        </w:numPr>
        <w:spacing w:after="0"/>
      </w:pPr>
      <w:r w:rsidRPr="00FC1D35">
        <w:t>Údržba uživatelských účtů (vytváření a mazání, blokování, zařazení do skupin)</w:t>
      </w:r>
    </w:p>
    <w:p w:rsidR="00DB1ECA" w:rsidRPr="00FC1D35" w:rsidRDefault="00DB1ECA" w:rsidP="00DB1ECA">
      <w:pPr>
        <w:numPr>
          <w:ilvl w:val="0"/>
          <w:numId w:val="4"/>
        </w:numPr>
        <w:spacing w:after="0"/>
      </w:pPr>
      <w:r w:rsidRPr="00FC1D35">
        <w:t>Fyzické provádění zálohy a výměna médií</w:t>
      </w:r>
    </w:p>
    <w:p w:rsidR="00DB1ECA" w:rsidRPr="00FC1D35" w:rsidRDefault="00DB1ECA" w:rsidP="00DB1ECA">
      <w:pPr>
        <w:numPr>
          <w:ilvl w:val="0"/>
          <w:numId w:val="4"/>
        </w:numPr>
        <w:spacing w:after="0"/>
      </w:pPr>
      <w:r w:rsidRPr="00FC1D35">
        <w:t>Podpora SAP GUI (konfigurace, instalace nových verzí apod.)</w:t>
      </w:r>
    </w:p>
    <w:p w:rsidR="00DB1ECA" w:rsidRPr="00FC1D35" w:rsidRDefault="00DB1ECA" w:rsidP="00BB1169">
      <w:pPr>
        <w:spacing w:after="0"/>
        <w:ind w:left="705"/>
      </w:pPr>
      <w:r w:rsidRPr="00FC1D35">
        <w:t xml:space="preserve">Pokud </w:t>
      </w:r>
      <w:r w:rsidR="00D415A3">
        <w:t>Objednatel</w:t>
      </w:r>
      <w:r w:rsidRPr="00FC1D35">
        <w:t xml:space="preserve"> bude požadovat provedení těchto služeb, Poskytovatel je bude realizovat na základě </w:t>
      </w:r>
      <w:r w:rsidR="00BB1169">
        <w:t>požadavku</w:t>
      </w:r>
      <w:r w:rsidRPr="00FC1D35">
        <w:t xml:space="preserve"> a dle postupu uvedeného v bodě 1.4.</w:t>
      </w:r>
    </w:p>
    <w:p w:rsidR="00DB1ECA" w:rsidRPr="00FC1D35" w:rsidRDefault="00DB1ECA" w:rsidP="00DB1ECA">
      <w:pPr>
        <w:spacing w:after="0"/>
      </w:pPr>
    </w:p>
    <w:p w:rsidR="00DB1ECA" w:rsidRPr="00FC1D35" w:rsidRDefault="00DB1ECA" w:rsidP="00DB1ECA">
      <w:pPr>
        <w:numPr>
          <w:ilvl w:val="1"/>
          <w:numId w:val="3"/>
        </w:numPr>
        <w:spacing w:after="0"/>
      </w:pPr>
      <w:r w:rsidRPr="00FC1D35">
        <w:t>Součástí služby a její paušální ceny jsou dodatečné konzultace, činnosti na vyžádání a rozvoj systému SAP. Jedná se zejména o činnosti typu:</w:t>
      </w:r>
    </w:p>
    <w:p w:rsidR="00DB1ECA" w:rsidRPr="00FC1D35" w:rsidRDefault="00DB1ECA" w:rsidP="00DB1ECA">
      <w:pPr>
        <w:numPr>
          <w:ilvl w:val="0"/>
          <w:numId w:val="4"/>
        </w:numPr>
        <w:spacing w:after="0"/>
      </w:pPr>
      <w:r w:rsidRPr="00FC1D35">
        <w:t>Vývoj a rozvoj</w:t>
      </w:r>
    </w:p>
    <w:p w:rsidR="00DB1ECA" w:rsidRPr="00FC1D35" w:rsidRDefault="00DB1ECA" w:rsidP="00DB1ECA">
      <w:pPr>
        <w:numPr>
          <w:ilvl w:val="1"/>
          <w:numId w:val="4"/>
        </w:numPr>
        <w:spacing w:after="0"/>
      </w:pPr>
      <w:r w:rsidRPr="00FC1D35">
        <w:t xml:space="preserve">Analýza nových požadavků </w:t>
      </w:r>
      <w:r w:rsidR="00D415A3">
        <w:t>Objednatele</w:t>
      </w:r>
    </w:p>
    <w:p w:rsidR="00DB1ECA" w:rsidRPr="00FC1D35" w:rsidRDefault="00DB1ECA" w:rsidP="00DB1ECA">
      <w:pPr>
        <w:numPr>
          <w:ilvl w:val="1"/>
          <w:numId w:val="4"/>
        </w:numPr>
        <w:spacing w:after="0"/>
      </w:pPr>
      <w:r w:rsidRPr="00FC1D35">
        <w:t>Realizace jednorázových opatření a nepravidelných zásahů a aktivit</w:t>
      </w:r>
    </w:p>
    <w:p w:rsidR="00DB1ECA" w:rsidRPr="00FC1D35" w:rsidRDefault="00DB1ECA" w:rsidP="00DB1ECA">
      <w:pPr>
        <w:numPr>
          <w:ilvl w:val="1"/>
          <w:numId w:val="4"/>
        </w:numPr>
        <w:spacing w:after="0"/>
      </w:pPr>
      <w:r w:rsidRPr="00FC1D35">
        <w:t>Implementace úprav a rozšíření dosud implementovaných oblastí funkcionality systému SAP</w:t>
      </w:r>
    </w:p>
    <w:p w:rsidR="00DB1ECA" w:rsidRPr="00FC1D35" w:rsidRDefault="00DB1ECA" w:rsidP="00DB1ECA">
      <w:pPr>
        <w:numPr>
          <w:ilvl w:val="1"/>
          <w:numId w:val="4"/>
        </w:numPr>
        <w:spacing w:after="0"/>
      </w:pPr>
      <w:r w:rsidRPr="00FC1D35">
        <w:t>Implementace nových oblastí funkcionality systému</w:t>
      </w:r>
    </w:p>
    <w:p w:rsidR="00DB1ECA" w:rsidRPr="00FC1D35" w:rsidRDefault="00DB1ECA" w:rsidP="00DB1ECA">
      <w:pPr>
        <w:numPr>
          <w:ilvl w:val="1"/>
          <w:numId w:val="4"/>
        </w:numPr>
        <w:spacing w:after="0"/>
      </w:pPr>
      <w:r w:rsidRPr="00FC1D35">
        <w:t>Speciální řešení, formuláře/reporty</w:t>
      </w:r>
    </w:p>
    <w:p w:rsidR="00DB1ECA" w:rsidRPr="00FC1D35" w:rsidRDefault="00DB1ECA" w:rsidP="00DB1ECA">
      <w:pPr>
        <w:numPr>
          <w:ilvl w:val="1"/>
          <w:numId w:val="4"/>
        </w:numPr>
        <w:spacing w:after="0"/>
      </w:pPr>
      <w:r w:rsidRPr="00FC1D35">
        <w:t>Reali</w:t>
      </w:r>
      <w:r w:rsidR="00584F28">
        <w:t>zace na</w:t>
      </w:r>
      <w:r w:rsidRPr="00FC1D35">
        <w:t>dstandardních úprav systému:</w:t>
      </w:r>
    </w:p>
    <w:p w:rsidR="00DB1ECA" w:rsidRPr="00FC1D35" w:rsidRDefault="00DB1ECA" w:rsidP="00DB1ECA">
      <w:pPr>
        <w:spacing w:after="0"/>
      </w:pPr>
    </w:p>
    <w:p w:rsidR="00DB1ECA" w:rsidRPr="00FC1D35" w:rsidRDefault="00DB1ECA" w:rsidP="007B5B58">
      <w:pPr>
        <w:spacing w:after="0"/>
        <w:ind w:left="708"/>
      </w:pPr>
      <w:r w:rsidRPr="00FC1D35">
        <w:t xml:space="preserve">Na základě </w:t>
      </w:r>
      <w:r w:rsidR="00963960">
        <w:t>zaevidovaného požadavku</w:t>
      </w:r>
      <w:r w:rsidRPr="00FC1D35">
        <w:t xml:space="preserve"> </w:t>
      </w:r>
      <w:r w:rsidR="00D415A3">
        <w:t>Objednatele</w:t>
      </w:r>
      <w:r w:rsidRPr="00FC1D35">
        <w:t xml:space="preserve"> připraví Poskytovatel </w:t>
      </w:r>
      <w:r w:rsidR="00963960">
        <w:t>návrh</w:t>
      </w:r>
      <w:r w:rsidR="00963960" w:rsidRPr="00FC1D35">
        <w:t xml:space="preserve"> </w:t>
      </w:r>
      <w:r w:rsidRPr="00FC1D35">
        <w:t>konzultačních nebo vývojářských prací s následujícími náležitostmi:</w:t>
      </w:r>
    </w:p>
    <w:p w:rsidR="00DB1ECA" w:rsidRPr="00FC1D35" w:rsidRDefault="00DB1ECA" w:rsidP="00DB1ECA">
      <w:pPr>
        <w:numPr>
          <w:ilvl w:val="0"/>
          <w:numId w:val="4"/>
        </w:numPr>
        <w:spacing w:after="0"/>
      </w:pPr>
      <w:r w:rsidRPr="00FC1D35">
        <w:t>Odhad finanční a časové náročnosti v</w:t>
      </w:r>
      <w:r w:rsidR="007B5B58">
        <w:t> </w:t>
      </w:r>
      <w:r w:rsidRPr="00FC1D35">
        <w:t>člověko</w:t>
      </w:r>
      <w:r w:rsidR="007B5B58">
        <w:t>hodinách</w:t>
      </w:r>
    </w:p>
    <w:p w:rsidR="00DB1ECA" w:rsidRPr="00FC1D35" w:rsidRDefault="00DB1ECA" w:rsidP="00DB1ECA">
      <w:pPr>
        <w:numPr>
          <w:ilvl w:val="0"/>
          <w:numId w:val="4"/>
        </w:numPr>
        <w:spacing w:after="0"/>
      </w:pPr>
      <w:r w:rsidRPr="00FC1D35">
        <w:t>Časový plán realizace a termín dokončení</w:t>
      </w:r>
    </w:p>
    <w:p w:rsidR="00DB1ECA" w:rsidRPr="00FC1D35" w:rsidRDefault="00DB1ECA" w:rsidP="00DB1ECA">
      <w:pPr>
        <w:numPr>
          <w:ilvl w:val="0"/>
          <w:numId w:val="4"/>
        </w:numPr>
        <w:spacing w:after="0"/>
      </w:pPr>
      <w:r w:rsidRPr="00FC1D35">
        <w:t>Osoba Poskytovatele zodpovědná za řešení</w:t>
      </w:r>
    </w:p>
    <w:p w:rsidR="00DB1ECA" w:rsidRPr="00FC1D35" w:rsidRDefault="00DB1ECA" w:rsidP="00DB1ECA">
      <w:pPr>
        <w:spacing w:after="0"/>
      </w:pPr>
    </w:p>
    <w:p w:rsidR="00DB1ECA" w:rsidRDefault="00DB1ECA" w:rsidP="007B5B58">
      <w:pPr>
        <w:spacing w:after="0"/>
        <w:ind w:left="360"/>
      </w:pPr>
      <w:r w:rsidRPr="00FC1D35">
        <w:t xml:space="preserve">Pokud </w:t>
      </w:r>
      <w:r w:rsidR="00D415A3">
        <w:t>Objednatel</w:t>
      </w:r>
      <w:r w:rsidRPr="00FC1D35">
        <w:t xml:space="preserve"> akceptuje </w:t>
      </w:r>
      <w:r w:rsidR="00963960">
        <w:t>návrh</w:t>
      </w:r>
      <w:r w:rsidR="00963960" w:rsidRPr="00FC1D35">
        <w:t xml:space="preserve"> </w:t>
      </w:r>
      <w:r w:rsidRPr="00FC1D35">
        <w:t>Poskytovatele, Poskytovatel zahájí plnění. Poskytovatel vystaví poté fakturu-daňový doklad na základě potvrzeného Výkazu práce (</w:t>
      </w:r>
      <w:proofErr w:type="spellStart"/>
      <w:r w:rsidRPr="00FC1D35">
        <w:t>Activity</w:t>
      </w:r>
      <w:proofErr w:type="spellEnd"/>
      <w:r w:rsidRPr="00FC1D35">
        <w:t xml:space="preserve"> Reportu) v rozsahu skutečně odvedené práce.</w:t>
      </w:r>
    </w:p>
    <w:p w:rsidR="00584F28" w:rsidRPr="00FC1D35" w:rsidRDefault="00584F28" w:rsidP="007B5B58">
      <w:pPr>
        <w:spacing w:after="0"/>
        <w:ind w:left="360"/>
      </w:pPr>
    </w:p>
    <w:p w:rsidR="00DB1ECA" w:rsidRPr="00FC1D35" w:rsidRDefault="00DB1ECA" w:rsidP="00667244">
      <w:pPr>
        <w:numPr>
          <w:ilvl w:val="0"/>
          <w:numId w:val="13"/>
        </w:numPr>
        <w:spacing w:after="0"/>
        <w:rPr>
          <w:b/>
        </w:rPr>
      </w:pPr>
      <w:r w:rsidRPr="00FC1D35">
        <w:rPr>
          <w:b/>
        </w:rPr>
        <w:t>Detaily autorizace a popis komunikace</w:t>
      </w:r>
    </w:p>
    <w:p w:rsidR="00DB1ECA" w:rsidRPr="00FC1D35" w:rsidRDefault="00DB1ECA" w:rsidP="00667244">
      <w:pPr>
        <w:pStyle w:val="Odstavecseseznamem"/>
        <w:numPr>
          <w:ilvl w:val="1"/>
          <w:numId w:val="13"/>
        </w:numPr>
        <w:spacing w:after="0"/>
      </w:pPr>
      <w:r w:rsidRPr="00FC1D35">
        <w:t xml:space="preserve">V rámci Podpory a konzultace při řešení </w:t>
      </w:r>
      <w:r w:rsidR="00B11941">
        <w:t>událostí</w:t>
      </w:r>
      <w:r w:rsidR="00B11941" w:rsidRPr="00FC1D35">
        <w:t xml:space="preserve"> </w:t>
      </w:r>
      <w:r w:rsidRPr="00FC1D35">
        <w:t xml:space="preserve">dle odst. 1.2.1 ohlašuje problém oprávněná osoba </w:t>
      </w:r>
      <w:r w:rsidR="00D415A3">
        <w:t>Objednatele</w:t>
      </w:r>
      <w:r w:rsidRPr="00FC1D35">
        <w:t xml:space="preserve"> na </w:t>
      </w:r>
      <w:proofErr w:type="spellStart"/>
      <w:r w:rsidR="007B5B58">
        <w:t>HelpDesk</w:t>
      </w:r>
      <w:proofErr w:type="spellEnd"/>
      <w:r w:rsidR="007B5B58">
        <w:t xml:space="preserve"> nebo </w:t>
      </w:r>
      <w:proofErr w:type="spellStart"/>
      <w:r w:rsidR="007B5B58">
        <w:t>ServiceDesk</w:t>
      </w:r>
      <w:proofErr w:type="spellEnd"/>
      <w:r w:rsidRPr="00FC1D35">
        <w:t xml:space="preserve"> Poskytovatele, prioritně prostřednictvím </w:t>
      </w:r>
      <w:r w:rsidR="007B5B58">
        <w:t>elektronického požadavku a následným zápisem</w:t>
      </w:r>
      <w:r w:rsidRPr="00FC1D35">
        <w:t xml:space="preserve"> do interního systému Poskytovatele. Náhradní způsob ohlášení problému je telefonicky. </w:t>
      </w:r>
      <w:r w:rsidR="007B5B58">
        <w:t>Elektronické h</w:t>
      </w:r>
      <w:r w:rsidRPr="00FC1D35">
        <w:t>lášení problému musí být na formuláři „Hlášení problému/závady“. V případě telefonického nahlášení problému musí neprodleně následovat zaslání tohoto formuláře e-mailem</w:t>
      </w:r>
      <w:r w:rsidR="007B5B58">
        <w:t>, který musí obsahovat:</w:t>
      </w:r>
    </w:p>
    <w:p w:rsidR="00DB1ECA" w:rsidRPr="00FC1D35" w:rsidRDefault="00DB1ECA" w:rsidP="00DB1ECA">
      <w:pPr>
        <w:numPr>
          <w:ilvl w:val="0"/>
          <w:numId w:val="4"/>
        </w:numPr>
        <w:spacing w:after="0"/>
      </w:pPr>
      <w:r w:rsidRPr="00FC1D35">
        <w:t>Datum a čas hlášení</w:t>
      </w:r>
    </w:p>
    <w:p w:rsidR="00DB1ECA" w:rsidRPr="00FC1D35" w:rsidRDefault="00DB1ECA" w:rsidP="00DB1ECA">
      <w:pPr>
        <w:numPr>
          <w:ilvl w:val="0"/>
          <w:numId w:val="4"/>
        </w:numPr>
        <w:spacing w:after="0"/>
      </w:pPr>
      <w:r w:rsidRPr="00FC1D35">
        <w:t>Místo, adresu a jméno kontaktní osoby, která problém nahlásila</w:t>
      </w:r>
    </w:p>
    <w:p w:rsidR="00DB1ECA" w:rsidRPr="00FC1D35" w:rsidRDefault="00DB1ECA" w:rsidP="00DB1ECA">
      <w:pPr>
        <w:numPr>
          <w:ilvl w:val="0"/>
          <w:numId w:val="4"/>
        </w:numPr>
        <w:spacing w:after="0"/>
      </w:pPr>
      <w:r w:rsidRPr="00FC1D35">
        <w:t>Stručný popis problému</w:t>
      </w:r>
    </w:p>
    <w:p w:rsidR="00DB1ECA" w:rsidRPr="00FC1D35" w:rsidRDefault="00DB1ECA" w:rsidP="00DB1ECA">
      <w:pPr>
        <w:spacing w:after="0"/>
      </w:pPr>
    </w:p>
    <w:p w:rsidR="00DB1ECA" w:rsidRPr="00FC1D35" w:rsidRDefault="00DB1ECA" w:rsidP="007B5B58">
      <w:pPr>
        <w:spacing w:after="0"/>
        <w:ind w:left="360"/>
      </w:pPr>
      <w:r w:rsidRPr="00FC1D35">
        <w:t xml:space="preserve">Pro stanovení začátku </w:t>
      </w:r>
      <w:r w:rsidR="00B11941">
        <w:t>doby reakce na událost</w:t>
      </w:r>
      <w:r w:rsidRPr="00FC1D35">
        <w:t xml:space="preserve"> je rozhodující čas přijetí požadavku v systému Poskytovatele, popřípadě přijetí e-mailového hlášení </w:t>
      </w:r>
      <w:r w:rsidR="00B11941">
        <w:t>události</w:t>
      </w:r>
      <w:r w:rsidR="00B11941" w:rsidRPr="00FC1D35">
        <w:t xml:space="preserve"> </w:t>
      </w:r>
      <w:r w:rsidRPr="00FC1D35">
        <w:t>Poskytovatelem, který takovéto hlášení problému vždy potvrzuje.</w:t>
      </w:r>
    </w:p>
    <w:p w:rsidR="00DB1ECA" w:rsidRPr="00FC1D35" w:rsidRDefault="00DB1ECA" w:rsidP="00DB1ECA">
      <w:pPr>
        <w:spacing w:after="0"/>
      </w:pPr>
    </w:p>
    <w:p w:rsidR="00DB1ECA" w:rsidRPr="00FC1D35" w:rsidRDefault="00DB1ECA" w:rsidP="00DB1ECA">
      <w:pPr>
        <w:numPr>
          <w:ilvl w:val="1"/>
          <w:numId w:val="1"/>
        </w:numPr>
        <w:spacing w:after="0"/>
      </w:pPr>
      <w:r w:rsidRPr="00FC1D35">
        <w:t xml:space="preserve">Problémy se hlásí na </w:t>
      </w:r>
      <w:proofErr w:type="spellStart"/>
      <w:r w:rsidR="00667244">
        <w:t>HelpDesk</w:t>
      </w:r>
      <w:proofErr w:type="spellEnd"/>
      <w:r w:rsidR="00667244">
        <w:t xml:space="preserve"> nebo </w:t>
      </w:r>
      <w:proofErr w:type="spellStart"/>
      <w:r w:rsidR="00667244">
        <w:t>ServiceDesk</w:t>
      </w:r>
      <w:proofErr w:type="spellEnd"/>
      <w:r w:rsidRPr="00FC1D35">
        <w:t>:</w:t>
      </w:r>
    </w:p>
    <w:p w:rsidR="00DB1ECA" w:rsidRDefault="00667244" w:rsidP="005E39E4">
      <w:pPr>
        <w:pStyle w:val="Odstavecseseznamem"/>
        <w:numPr>
          <w:ilvl w:val="0"/>
          <w:numId w:val="15"/>
        </w:numPr>
        <w:spacing w:after="0"/>
      </w:pPr>
      <w:r>
        <w:t>Elektronické hlášení</w:t>
      </w:r>
    </w:p>
    <w:p w:rsidR="00667244" w:rsidRPr="00667244" w:rsidRDefault="00667244" w:rsidP="005E39E4">
      <w:pPr>
        <w:pStyle w:val="Odstavecseseznamem"/>
        <w:numPr>
          <w:ilvl w:val="0"/>
          <w:numId w:val="15"/>
        </w:numPr>
        <w:spacing w:after="0"/>
      </w:pPr>
      <w:r>
        <w:t>E</w:t>
      </w:r>
      <w:r w:rsidRPr="00667244">
        <w:t xml:space="preserve">-mail </w:t>
      </w:r>
    </w:p>
    <w:p w:rsidR="00667244" w:rsidRPr="00FC1D35" w:rsidRDefault="00667244" w:rsidP="005E39E4">
      <w:pPr>
        <w:pStyle w:val="Odstavecseseznamem"/>
        <w:numPr>
          <w:ilvl w:val="0"/>
          <w:numId w:val="15"/>
        </w:numPr>
        <w:spacing w:after="0"/>
      </w:pPr>
      <w:r>
        <w:t xml:space="preserve">Telefon </w:t>
      </w:r>
    </w:p>
    <w:p w:rsidR="00DB1ECA" w:rsidRPr="00FC1D35" w:rsidRDefault="00DB1ECA" w:rsidP="00DB1ECA">
      <w:pPr>
        <w:numPr>
          <w:ilvl w:val="1"/>
          <w:numId w:val="1"/>
        </w:numPr>
        <w:spacing w:after="0"/>
      </w:pPr>
      <w:r w:rsidRPr="00FC1D35">
        <w:t xml:space="preserve">Problémy jsou hlášeny pouze oprávněnými osobami </w:t>
      </w:r>
      <w:r w:rsidR="00D415A3">
        <w:t>Objednatele</w:t>
      </w:r>
      <w:r w:rsidRPr="00FC1D35">
        <w:t>.</w:t>
      </w:r>
    </w:p>
    <w:p w:rsidR="00DB1ECA" w:rsidRPr="00FC1D35" w:rsidRDefault="00DB1ECA" w:rsidP="00DB1ECA">
      <w:pPr>
        <w:spacing w:after="0"/>
      </w:pPr>
      <w:r w:rsidRPr="00FC1D35">
        <w:t xml:space="preserve">Oprávněné osoby </w:t>
      </w:r>
      <w:r w:rsidR="00D415A3">
        <w:t>Objednatele</w:t>
      </w:r>
      <w:r w:rsidRPr="00FC1D35">
        <w:t>:</w:t>
      </w:r>
    </w:p>
    <w:tbl>
      <w:tblPr>
        <w:tblW w:w="0" w:type="auto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985"/>
        <w:gridCol w:w="2976"/>
        <w:gridCol w:w="1702"/>
        <w:gridCol w:w="1843"/>
      </w:tblGrid>
      <w:tr w:rsidR="00DB1ECA" w:rsidRPr="00FC1D35" w:rsidTr="003B445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ECA" w:rsidRPr="00FC1D35" w:rsidRDefault="00DB1ECA" w:rsidP="003B445F">
            <w:pPr>
              <w:spacing w:after="0"/>
              <w:rPr>
                <w:b/>
              </w:rPr>
            </w:pPr>
            <w:r w:rsidRPr="00FC1D35">
              <w:rPr>
                <w:b/>
              </w:rPr>
              <w:t>Jméno a příjmení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ECA" w:rsidRPr="00FC1D35" w:rsidRDefault="00DB1ECA" w:rsidP="003B445F">
            <w:pPr>
              <w:spacing w:after="0"/>
              <w:rPr>
                <w:b/>
              </w:rPr>
            </w:pPr>
            <w:r w:rsidRPr="00FC1D35">
              <w:rPr>
                <w:b/>
              </w:rPr>
              <w:t>E-mail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ECA" w:rsidRPr="00FC1D35" w:rsidRDefault="00DB1ECA" w:rsidP="003B445F">
            <w:pPr>
              <w:spacing w:after="0"/>
              <w:rPr>
                <w:b/>
              </w:rPr>
            </w:pPr>
            <w:r w:rsidRPr="00FC1D35">
              <w:rPr>
                <w:b/>
              </w:rPr>
              <w:t>Telefon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ECA" w:rsidRPr="00FC1D35" w:rsidRDefault="00DB1ECA" w:rsidP="003B445F">
            <w:pPr>
              <w:spacing w:after="0"/>
              <w:rPr>
                <w:b/>
              </w:rPr>
            </w:pPr>
            <w:r w:rsidRPr="00FC1D35">
              <w:rPr>
                <w:b/>
              </w:rPr>
              <w:t>Mobil</w:t>
            </w:r>
          </w:p>
        </w:tc>
      </w:tr>
      <w:tr w:rsidR="00DB1ECA" w:rsidRPr="00FC1D35" w:rsidTr="003B445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ECA" w:rsidRPr="00FC1D35" w:rsidRDefault="005E39E4" w:rsidP="003B445F">
            <w:pPr>
              <w:spacing w:after="0"/>
            </w:pPr>
            <w:r>
              <w:t>SPRÁVCE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ECA" w:rsidRPr="00FC1D35" w:rsidRDefault="00DB1ECA" w:rsidP="003B445F">
            <w:pPr>
              <w:spacing w:after="0"/>
            </w:pPr>
            <w:proofErr w:type="spellStart"/>
            <w:r w:rsidRPr="00FC1D35">
              <w:t>Xxx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ECA" w:rsidRPr="00FC1D35" w:rsidRDefault="00DB1ECA" w:rsidP="003B445F">
            <w:pPr>
              <w:spacing w:after="0"/>
            </w:pPr>
            <w:proofErr w:type="spellStart"/>
            <w:r w:rsidRPr="00FC1D35">
              <w:t>xxx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ECA" w:rsidRPr="00FC1D35" w:rsidRDefault="00DB1ECA" w:rsidP="003B445F">
            <w:pPr>
              <w:spacing w:after="0"/>
            </w:pPr>
            <w:proofErr w:type="spellStart"/>
            <w:r w:rsidRPr="00FC1D35">
              <w:t>xxx</w:t>
            </w:r>
            <w:proofErr w:type="spellEnd"/>
          </w:p>
        </w:tc>
      </w:tr>
      <w:tr w:rsidR="00DB1ECA" w:rsidRPr="00FC1D35" w:rsidTr="003B445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ECA" w:rsidRPr="00FC1D35" w:rsidRDefault="005E39E4" w:rsidP="003B445F">
            <w:pPr>
              <w:spacing w:after="0"/>
            </w:pPr>
            <w:r>
              <w:t>VEDOUCÍ OIT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ECA" w:rsidRPr="00FC1D35" w:rsidRDefault="00DB1ECA" w:rsidP="003B445F">
            <w:pPr>
              <w:spacing w:after="0"/>
            </w:pPr>
            <w:proofErr w:type="spellStart"/>
            <w:r w:rsidRPr="00FC1D35">
              <w:t>Xxx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ECA" w:rsidRPr="00FC1D35" w:rsidRDefault="00DB1ECA" w:rsidP="003B445F">
            <w:pPr>
              <w:spacing w:after="0"/>
            </w:pPr>
            <w:proofErr w:type="spellStart"/>
            <w:r w:rsidRPr="00FC1D35">
              <w:t>xxx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ECA" w:rsidRPr="00FC1D35" w:rsidRDefault="00DB1ECA" w:rsidP="003B445F">
            <w:pPr>
              <w:spacing w:after="0"/>
            </w:pPr>
            <w:proofErr w:type="spellStart"/>
            <w:r w:rsidRPr="00FC1D35">
              <w:t>xxx</w:t>
            </w:r>
            <w:proofErr w:type="spellEnd"/>
          </w:p>
        </w:tc>
      </w:tr>
      <w:tr w:rsidR="00DB1ECA" w:rsidRPr="00FC1D35" w:rsidTr="003B445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CA" w:rsidRPr="00FC1D35" w:rsidRDefault="00DB1ECA" w:rsidP="003B445F">
            <w:pPr>
              <w:spacing w:after="0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CA" w:rsidRPr="00FC1D35" w:rsidRDefault="00DB1ECA" w:rsidP="003B445F">
            <w:pPr>
              <w:spacing w:after="0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CA" w:rsidRPr="00FC1D35" w:rsidRDefault="00DB1ECA" w:rsidP="003B445F">
            <w:pPr>
              <w:spacing w:after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CA" w:rsidRPr="00FC1D35" w:rsidRDefault="00DB1ECA" w:rsidP="003B445F">
            <w:pPr>
              <w:spacing w:after="0"/>
            </w:pPr>
          </w:p>
        </w:tc>
      </w:tr>
      <w:tr w:rsidR="00DB1ECA" w:rsidRPr="00FC1D35" w:rsidTr="003B445F">
        <w:trPr>
          <w:trHeight w:val="13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CA" w:rsidRPr="00FC1D35" w:rsidRDefault="00DB1ECA" w:rsidP="003B445F">
            <w:pPr>
              <w:spacing w:after="0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CA" w:rsidRPr="00FC1D35" w:rsidRDefault="00DB1ECA" w:rsidP="003B445F">
            <w:pPr>
              <w:spacing w:after="0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CA" w:rsidRPr="00FC1D35" w:rsidRDefault="00DB1ECA" w:rsidP="003B445F">
            <w:pPr>
              <w:spacing w:after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CA" w:rsidRPr="00FC1D35" w:rsidRDefault="00DB1ECA" w:rsidP="003B445F">
            <w:pPr>
              <w:spacing w:after="0"/>
            </w:pPr>
          </w:p>
        </w:tc>
      </w:tr>
    </w:tbl>
    <w:p w:rsidR="00DB1ECA" w:rsidRPr="00FC1D35" w:rsidRDefault="00DB1ECA" w:rsidP="00DB1ECA">
      <w:pPr>
        <w:spacing w:after="0"/>
      </w:pPr>
      <w:proofErr w:type="spellStart"/>
      <w:r w:rsidRPr="00FC1D35">
        <w:t>Service</w:t>
      </w:r>
      <w:proofErr w:type="spellEnd"/>
      <w:r w:rsidRPr="00FC1D35">
        <w:t xml:space="preserve"> </w:t>
      </w:r>
      <w:proofErr w:type="spellStart"/>
      <w:r w:rsidRPr="00FC1D35">
        <w:t>Manager</w:t>
      </w:r>
      <w:proofErr w:type="spellEnd"/>
      <w:r w:rsidRPr="00FC1D35">
        <w:t xml:space="preserve"> </w:t>
      </w:r>
      <w:r w:rsidR="00D415A3">
        <w:t>Objednatele</w:t>
      </w:r>
      <w:r w:rsidRPr="00FC1D35">
        <w:t>:</w:t>
      </w:r>
    </w:p>
    <w:tbl>
      <w:tblPr>
        <w:tblW w:w="0" w:type="auto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985"/>
        <w:gridCol w:w="2976"/>
        <w:gridCol w:w="1702"/>
        <w:gridCol w:w="1843"/>
      </w:tblGrid>
      <w:tr w:rsidR="00DB1ECA" w:rsidRPr="00FC1D35" w:rsidTr="003B445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ECA" w:rsidRPr="00FC1D35" w:rsidRDefault="00DB1ECA" w:rsidP="003B445F">
            <w:pPr>
              <w:spacing w:after="0"/>
              <w:rPr>
                <w:b/>
              </w:rPr>
            </w:pPr>
            <w:r w:rsidRPr="00FC1D35">
              <w:rPr>
                <w:b/>
              </w:rPr>
              <w:t>Jméno a příjmení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ECA" w:rsidRPr="00FC1D35" w:rsidRDefault="00DB1ECA" w:rsidP="003B445F">
            <w:pPr>
              <w:spacing w:after="0"/>
              <w:rPr>
                <w:b/>
              </w:rPr>
            </w:pPr>
            <w:r w:rsidRPr="00FC1D35">
              <w:rPr>
                <w:b/>
              </w:rPr>
              <w:t>E-mail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ECA" w:rsidRPr="00FC1D35" w:rsidRDefault="00DB1ECA" w:rsidP="003B445F">
            <w:pPr>
              <w:spacing w:after="0"/>
              <w:rPr>
                <w:b/>
              </w:rPr>
            </w:pPr>
            <w:r w:rsidRPr="00FC1D35">
              <w:rPr>
                <w:b/>
              </w:rPr>
              <w:t xml:space="preserve">Telefon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ECA" w:rsidRPr="00FC1D35" w:rsidRDefault="00DB1ECA" w:rsidP="003B445F">
            <w:pPr>
              <w:spacing w:after="0"/>
              <w:rPr>
                <w:b/>
              </w:rPr>
            </w:pPr>
            <w:r w:rsidRPr="00FC1D35">
              <w:rPr>
                <w:b/>
              </w:rPr>
              <w:t xml:space="preserve">Mobil </w:t>
            </w:r>
          </w:p>
        </w:tc>
      </w:tr>
      <w:tr w:rsidR="00DB1ECA" w:rsidRPr="00FC1D35" w:rsidTr="003B445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ECA" w:rsidRPr="00FC1D35" w:rsidRDefault="005E39E4" w:rsidP="003B445F">
            <w:pPr>
              <w:spacing w:after="0"/>
            </w:pPr>
            <w:r>
              <w:t>SPRÁCE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ECA" w:rsidRPr="00FC1D35" w:rsidRDefault="00DB1ECA" w:rsidP="003B445F">
            <w:pPr>
              <w:spacing w:after="0"/>
            </w:pPr>
            <w:proofErr w:type="spellStart"/>
            <w:r w:rsidRPr="00FC1D35">
              <w:t>Xxx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ECA" w:rsidRPr="00FC1D35" w:rsidRDefault="00DB1ECA" w:rsidP="003B445F">
            <w:pPr>
              <w:spacing w:after="0"/>
            </w:pPr>
            <w:proofErr w:type="spellStart"/>
            <w:r w:rsidRPr="00FC1D35">
              <w:t>xxx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ECA" w:rsidRPr="00FC1D35" w:rsidRDefault="00DB1ECA" w:rsidP="003B445F">
            <w:pPr>
              <w:spacing w:after="0"/>
            </w:pPr>
            <w:proofErr w:type="spellStart"/>
            <w:r w:rsidRPr="00FC1D35">
              <w:t>xxx</w:t>
            </w:r>
            <w:proofErr w:type="spellEnd"/>
          </w:p>
        </w:tc>
      </w:tr>
    </w:tbl>
    <w:p w:rsidR="00DB1ECA" w:rsidRPr="00FC1D35" w:rsidRDefault="00DB1ECA" w:rsidP="00DB1ECA">
      <w:pPr>
        <w:spacing w:after="0"/>
      </w:pPr>
    </w:p>
    <w:p w:rsidR="00DB1ECA" w:rsidRPr="00FC1D35" w:rsidRDefault="00DB1ECA" w:rsidP="00DB1ECA">
      <w:pPr>
        <w:numPr>
          <w:ilvl w:val="1"/>
          <w:numId w:val="1"/>
        </w:numPr>
        <w:spacing w:after="0"/>
      </w:pPr>
      <w:r w:rsidRPr="00FC1D35">
        <w:t>Podporu báze SAP bude provádět oprávněná osoba Poskytovatele.</w:t>
      </w:r>
    </w:p>
    <w:p w:rsidR="00DB1ECA" w:rsidRPr="00FC1D35" w:rsidRDefault="00DB1ECA" w:rsidP="00DB1ECA">
      <w:pPr>
        <w:spacing w:after="0"/>
      </w:pPr>
      <w:r w:rsidRPr="00FC1D35">
        <w:t>Oprávněné osoby Poskytovatele:</w:t>
      </w:r>
    </w:p>
    <w:tbl>
      <w:tblPr>
        <w:tblW w:w="0" w:type="auto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985"/>
        <w:gridCol w:w="2976"/>
        <w:gridCol w:w="1702"/>
        <w:gridCol w:w="1842"/>
      </w:tblGrid>
      <w:tr w:rsidR="00DB1ECA" w:rsidRPr="00FC1D35" w:rsidTr="003B445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ECA" w:rsidRPr="00FC1D35" w:rsidRDefault="00DB1ECA" w:rsidP="003B445F">
            <w:pPr>
              <w:spacing w:after="0"/>
              <w:rPr>
                <w:b/>
              </w:rPr>
            </w:pPr>
            <w:r w:rsidRPr="00FC1D35">
              <w:rPr>
                <w:b/>
              </w:rPr>
              <w:t>Jméno a příjmení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ECA" w:rsidRPr="00FC1D35" w:rsidRDefault="00DB1ECA" w:rsidP="003B445F">
            <w:pPr>
              <w:spacing w:after="0"/>
              <w:rPr>
                <w:b/>
              </w:rPr>
            </w:pPr>
            <w:r w:rsidRPr="00FC1D35">
              <w:rPr>
                <w:b/>
              </w:rPr>
              <w:t>E-mail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ECA" w:rsidRPr="00FC1D35" w:rsidRDefault="00DB1ECA" w:rsidP="003B445F">
            <w:pPr>
              <w:spacing w:after="0"/>
              <w:rPr>
                <w:b/>
              </w:rPr>
            </w:pPr>
            <w:r w:rsidRPr="00FC1D35">
              <w:rPr>
                <w:b/>
              </w:rPr>
              <w:t xml:space="preserve">Telefon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ECA" w:rsidRPr="00FC1D35" w:rsidRDefault="00DB1ECA" w:rsidP="003B445F">
            <w:pPr>
              <w:spacing w:after="0"/>
              <w:rPr>
                <w:b/>
              </w:rPr>
            </w:pPr>
            <w:r w:rsidRPr="00FC1D35">
              <w:rPr>
                <w:b/>
              </w:rPr>
              <w:t xml:space="preserve">Mobil </w:t>
            </w:r>
          </w:p>
        </w:tc>
      </w:tr>
      <w:tr w:rsidR="00DB1ECA" w:rsidRPr="00FC1D35" w:rsidTr="003B445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CA" w:rsidRPr="00FC1D35" w:rsidRDefault="00DB1ECA" w:rsidP="003B445F">
            <w:pPr>
              <w:spacing w:after="0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CA" w:rsidRPr="00FC1D35" w:rsidRDefault="00DB1ECA" w:rsidP="003B445F">
            <w:pPr>
              <w:spacing w:after="0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CA" w:rsidRPr="00FC1D35" w:rsidRDefault="00DB1ECA" w:rsidP="003B445F">
            <w:pPr>
              <w:spacing w:after="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CA" w:rsidRPr="00FC1D35" w:rsidRDefault="00DB1ECA" w:rsidP="003B445F">
            <w:pPr>
              <w:spacing w:after="0"/>
            </w:pPr>
          </w:p>
        </w:tc>
      </w:tr>
      <w:tr w:rsidR="00DB1ECA" w:rsidRPr="00FC1D35" w:rsidTr="003B445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CA" w:rsidRPr="00FC1D35" w:rsidRDefault="00DB1ECA" w:rsidP="003B445F">
            <w:pPr>
              <w:spacing w:after="0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CA" w:rsidRPr="00FC1D35" w:rsidRDefault="00DB1ECA" w:rsidP="003B445F">
            <w:pPr>
              <w:spacing w:after="0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CA" w:rsidRPr="00FC1D35" w:rsidRDefault="00DB1ECA" w:rsidP="003B445F">
            <w:pPr>
              <w:spacing w:after="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CA" w:rsidRPr="00FC1D35" w:rsidRDefault="00DB1ECA" w:rsidP="003B445F">
            <w:pPr>
              <w:spacing w:after="0"/>
            </w:pPr>
          </w:p>
        </w:tc>
      </w:tr>
    </w:tbl>
    <w:p w:rsidR="00DB1ECA" w:rsidRPr="00FC1D35" w:rsidRDefault="00DB1ECA" w:rsidP="00DB1ECA">
      <w:pPr>
        <w:spacing w:after="0"/>
      </w:pPr>
    </w:p>
    <w:p w:rsidR="00DB1ECA" w:rsidRPr="00FC1D35" w:rsidRDefault="00DB1ECA" w:rsidP="00DB1ECA">
      <w:pPr>
        <w:spacing w:after="0"/>
      </w:pPr>
      <w:proofErr w:type="spellStart"/>
      <w:r w:rsidRPr="00FC1D35">
        <w:t>Service</w:t>
      </w:r>
      <w:proofErr w:type="spellEnd"/>
      <w:r w:rsidRPr="00FC1D35">
        <w:t xml:space="preserve"> </w:t>
      </w:r>
      <w:proofErr w:type="spellStart"/>
      <w:r w:rsidRPr="00FC1D35">
        <w:t>Manager</w:t>
      </w:r>
      <w:proofErr w:type="spellEnd"/>
      <w:r w:rsidRPr="00FC1D35">
        <w:t xml:space="preserve"> Poskytovatele:</w:t>
      </w:r>
    </w:p>
    <w:tbl>
      <w:tblPr>
        <w:tblW w:w="0" w:type="auto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985"/>
        <w:gridCol w:w="2976"/>
        <w:gridCol w:w="1702"/>
        <w:gridCol w:w="1842"/>
      </w:tblGrid>
      <w:tr w:rsidR="00DB1ECA" w:rsidRPr="00FC1D35" w:rsidTr="003B445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ECA" w:rsidRPr="00FC1D35" w:rsidRDefault="00DB1ECA" w:rsidP="003B445F">
            <w:pPr>
              <w:spacing w:after="0"/>
              <w:rPr>
                <w:b/>
              </w:rPr>
            </w:pPr>
            <w:r w:rsidRPr="00FC1D35">
              <w:rPr>
                <w:b/>
              </w:rPr>
              <w:t>Jméno a příjmení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ECA" w:rsidRPr="00FC1D35" w:rsidRDefault="00DB1ECA" w:rsidP="003B445F">
            <w:pPr>
              <w:spacing w:after="0"/>
              <w:rPr>
                <w:b/>
              </w:rPr>
            </w:pPr>
            <w:r w:rsidRPr="00FC1D35">
              <w:rPr>
                <w:b/>
              </w:rPr>
              <w:t>E-mail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ECA" w:rsidRPr="00FC1D35" w:rsidRDefault="00DB1ECA" w:rsidP="003B445F">
            <w:pPr>
              <w:spacing w:after="0"/>
              <w:rPr>
                <w:b/>
              </w:rPr>
            </w:pPr>
            <w:r w:rsidRPr="00FC1D35">
              <w:rPr>
                <w:b/>
              </w:rPr>
              <w:t xml:space="preserve">Telefon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ECA" w:rsidRPr="00FC1D35" w:rsidRDefault="00DB1ECA" w:rsidP="003B445F">
            <w:pPr>
              <w:spacing w:after="0"/>
              <w:rPr>
                <w:b/>
              </w:rPr>
            </w:pPr>
            <w:r w:rsidRPr="00FC1D35">
              <w:rPr>
                <w:b/>
              </w:rPr>
              <w:t xml:space="preserve">Mobil </w:t>
            </w:r>
          </w:p>
        </w:tc>
      </w:tr>
      <w:tr w:rsidR="00DB1ECA" w:rsidRPr="00FC1D35" w:rsidTr="003B445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CA" w:rsidRPr="00FC1D35" w:rsidRDefault="00DB1ECA" w:rsidP="003B445F">
            <w:pPr>
              <w:spacing w:after="0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CA" w:rsidRPr="00FC1D35" w:rsidRDefault="00DB1ECA" w:rsidP="003B445F">
            <w:pPr>
              <w:spacing w:after="0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CA" w:rsidRPr="00FC1D35" w:rsidRDefault="00DB1ECA" w:rsidP="003B445F">
            <w:pPr>
              <w:spacing w:after="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CA" w:rsidRPr="00FC1D35" w:rsidRDefault="00DB1ECA" w:rsidP="003B445F">
            <w:pPr>
              <w:spacing w:after="0"/>
            </w:pPr>
          </w:p>
        </w:tc>
      </w:tr>
    </w:tbl>
    <w:p w:rsidR="00DB1ECA" w:rsidRPr="00FC1D35" w:rsidRDefault="00DB1ECA" w:rsidP="00DB1ECA">
      <w:pPr>
        <w:spacing w:after="0"/>
      </w:pPr>
    </w:p>
    <w:p w:rsidR="00DB1ECA" w:rsidRPr="00FC1D35" w:rsidRDefault="00DB1ECA" w:rsidP="00DB1ECA">
      <w:pPr>
        <w:numPr>
          <w:ilvl w:val="1"/>
          <w:numId w:val="1"/>
        </w:numPr>
        <w:spacing w:after="0"/>
      </w:pPr>
      <w:r w:rsidRPr="00FC1D35">
        <w:t xml:space="preserve">Výsledek profylaktické prohlídky bude vždy k 15. dni příslušného měsíce zaslán </w:t>
      </w:r>
      <w:proofErr w:type="spellStart"/>
      <w:r w:rsidRPr="00FC1D35">
        <w:t>Service</w:t>
      </w:r>
      <w:proofErr w:type="spellEnd"/>
      <w:r w:rsidRPr="00FC1D35">
        <w:t xml:space="preserve"> </w:t>
      </w:r>
      <w:proofErr w:type="spellStart"/>
      <w:r w:rsidRPr="00FC1D35">
        <w:t>Managerovi</w:t>
      </w:r>
      <w:proofErr w:type="spellEnd"/>
      <w:r w:rsidRPr="00FC1D35">
        <w:t xml:space="preserve"> a oprávněným osobám </w:t>
      </w:r>
      <w:r w:rsidR="00D415A3">
        <w:t>Objednatele</w:t>
      </w:r>
      <w:r w:rsidRPr="00FC1D35">
        <w:t xml:space="preserve"> prostřednictvím e-mailu.</w:t>
      </w:r>
    </w:p>
    <w:p w:rsidR="00DB1ECA" w:rsidRPr="00FC1D35" w:rsidRDefault="00DB1ECA" w:rsidP="00DB1ECA">
      <w:pPr>
        <w:spacing w:after="0"/>
      </w:pPr>
    </w:p>
    <w:p w:rsidR="00DB1ECA" w:rsidRPr="00FC1D35" w:rsidRDefault="00DB1ECA" w:rsidP="00DB1ECA">
      <w:pPr>
        <w:numPr>
          <w:ilvl w:val="0"/>
          <w:numId w:val="1"/>
        </w:numPr>
        <w:spacing w:after="0"/>
        <w:rPr>
          <w:b/>
        </w:rPr>
      </w:pPr>
      <w:r w:rsidRPr="00FC1D35">
        <w:rPr>
          <w:b/>
        </w:rPr>
        <w:t>Mechanismus řízení změny SLA a doba platnosti</w:t>
      </w:r>
    </w:p>
    <w:p w:rsidR="00DB1ECA" w:rsidRDefault="00DB1ECA" w:rsidP="00DB1ECA">
      <w:pPr>
        <w:spacing w:after="0"/>
      </w:pPr>
      <w:r w:rsidRPr="00FC1D35">
        <w:tab/>
        <w:t>Pokud nebude dohodnuto jinak, bude revize tohoto SLA prováděna každých 12 měsíců.</w:t>
      </w:r>
    </w:p>
    <w:p w:rsidR="005E39E4" w:rsidRPr="00FC1D35" w:rsidRDefault="005E39E4" w:rsidP="00DB1ECA">
      <w:pPr>
        <w:spacing w:after="0"/>
      </w:pPr>
    </w:p>
    <w:p w:rsidR="00DB1ECA" w:rsidRPr="00FC1D35" w:rsidRDefault="00DB1ECA" w:rsidP="00DB1ECA">
      <w:pPr>
        <w:numPr>
          <w:ilvl w:val="0"/>
          <w:numId w:val="1"/>
        </w:numPr>
        <w:spacing w:after="0"/>
        <w:rPr>
          <w:b/>
        </w:rPr>
      </w:pPr>
      <w:r w:rsidRPr="00FC1D35">
        <w:rPr>
          <w:b/>
        </w:rPr>
        <w:t>Provozní doba služby</w:t>
      </w:r>
    </w:p>
    <w:p w:rsidR="00DB1ECA" w:rsidRDefault="00DB1ECA" w:rsidP="00DB1ECA">
      <w:pPr>
        <w:numPr>
          <w:ilvl w:val="1"/>
          <w:numId w:val="1"/>
        </w:numPr>
        <w:spacing w:after="0"/>
      </w:pPr>
      <w:r w:rsidRPr="00FC1D35">
        <w:t xml:space="preserve">Provozní doba pro Podporu a konzultace při řešení </w:t>
      </w:r>
      <w:r w:rsidR="00B11941">
        <w:t>událostí</w:t>
      </w:r>
      <w:r w:rsidR="00B11941" w:rsidRPr="00FC1D35">
        <w:t xml:space="preserve"> </w:t>
      </w:r>
      <w:r w:rsidRPr="00FC1D35">
        <w:t xml:space="preserve">podle odst. 1.2.1 a interval, ve kterém je počítána </w:t>
      </w:r>
      <w:r w:rsidR="00B11941">
        <w:t>v</w:t>
      </w:r>
      <w:r w:rsidRPr="00FC1D35">
        <w:t xml:space="preserve">ýchozí doba </w:t>
      </w:r>
      <w:r w:rsidR="00B11941">
        <w:t>reakce</w:t>
      </w:r>
      <w:r w:rsidR="00B11941" w:rsidRPr="00FC1D35">
        <w:t xml:space="preserve"> </w:t>
      </w:r>
      <w:r w:rsidRPr="00FC1D35">
        <w:t xml:space="preserve">a </w:t>
      </w:r>
      <w:r w:rsidR="00B11941">
        <w:t>limit</w:t>
      </w:r>
      <w:r w:rsidR="00B11941" w:rsidRPr="00FC1D35">
        <w:t xml:space="preserve"> dob</w:t>
      </w:r>
      <w:r w:rsidR="00B11941">
        <w:t>y</w:t>
      </w:r>
      <w:r w:rsidR="00B11941" w:rsidRPr="00FC1D35">
        <w:t xml:space="preserve"> </w:t>
      </w:r>
      <w:r w:rsidR="00B11941">
        <w:t>vyřešení</w:t>
      </w:r>
      <w:r w:rsidR="00B11941" w:rsidRPr="00FC1D35">
        <w:t xml:space="preserve"> </w:t>
      </w:r>
      <w:r w:rsidRPr="00FC1D35">
        <w:t xml:space="preserve">dle </w:t>
      </w:r>
      <w:r w:rsidR="006469D2">
        <w:t>bodu 5.7 Smlouvy</w:t>
      </w:r>
      <w:r w:rsidR="006469D2" w:rsidRPr="00FC1D35" w:rsidDel="00B726BE">
        <w:t xml:space="preserve"> </w:t>
      </w:r>
      <w:r w:rsidRPr="00FC1D35">
        <w:t>je v</w:t>
      </w:r>
      <w:r w:rsidR="005E39E4">
        <w:t xml:space="preserve"> režimu 24x7, tedy 24 hodin, 7 dní v týdnu pro </w:t>
      </w:r>
      <w:r w:rsidR="006469D2">
        <w:t xml:space="preserve">události </w:t>
      </w:r>
      <w:r w:rsidR="005E39E4">
        <w:t>s </w:t>
      </w:r>
      <w:r w:rsidR="006469D2">
        <w:t xml:space="preserve">úrovní </w:t>
      </w:r>
      <w:r w:rsidR="005E39E4">
        <w:t>1</w:t>
      </w:r>
      <w:r w:rsidR="00880FDC">
        <w:t>,</w:t>
      </w:r>
      <w:r w:rsidR="005E39E4">
        <w:t xml:space="preserve">  2</w:t>
      </w:r>
      <w:r w:rsidR="00880FDC">
        <w:t xml:space="preserve"> a 3</w:t>
      </w:r>
      <w:r w:rsidR="005E39E4">
        <w:t xml:space="preserve">. Pro </w:t>
      </w:r>
      <w:r w:rsidR="006469D2">
        <w:t xml:space="preserve">události </w:t>
      </w:r>
      <w:r w:rsidR="005E39E4">
        <w:t>s </w:t>
      </w:r>
      <w:r w:rsidR="006469D2">
        <w:t xml:space="preserve">úrovní </w:t>
      </w:r>
      <w:r w:rsidR="005E39E4">
        <w:t xml:space="preserve"> 4 pak v režimu 12x5, tedy v pracovní dny v čase od 6:00 do 18:00 hodin.</w:t>
      </w:r>
    </w:p>
    <w:p w:rsidR="005E39E4" w:rsidRPr="00FC1D35" w:rsidRDefault="005E39E4" w:rsidP="005E39E4">
      <w:pPr>
        <w:spacing w:after="0"/>
        <w:ind w:left="360"/>
      </w:pPr>
    </w:p>
    <w:p w:rsidR="00DB1ECA" w:rsidRPr="00FC1D35" w:rsidRDefault="00DB1ECA" w:rsidP="00DB1ECA">
      <w:pPr>
        <w:numPr>
          <w:ilvl w:val="0"/>
          <w:numId w:val="1"/>
        </w:numPr>
        <w:spacing w:after="0"/>
        <w:rPr>
          <w:b/>
        </w:rPr>
      </w:pPr>
      <w:r w:rsidRPr="00FC1D35">
        <w:rPr>
          <w:b/>
        </w:rPr>
        <w:t xml:space="preserve">Cíle služby, termíny a standardní měřené parametry pro poskytování Podpory a konzultace při řešení </w:t>
      </w:r>
      <w:r w:rsidR="00C775E2">
        <w:rPr>
          <w:b/>
        </w:rPr>
        <w:t>událostí</w:t>
      </w:r>
      <w:r w:rsidR="00C775E2" w:rsidRPr="00FC1D35">
        <w:rPr>
          <w:b/>
        </w:rPr>
        <w:t xml:space="preserve"> </w:t>
      </w:r>
      <w:r w:rsidRPr="00FC1D35">
        <w:rPr>
          <w:b/>
        </w:rPr>
        <w:t>dle odst. 1.2.1</w:t>
      </w:r>
    </w:p>
    <w:p w:rsidR="00DB1ECA" w:rsidRPr="00FC1D35" w:rsidRDefault="00DB1ECA" w:rsidP="00DB1ECA">
      <w:pPr>
        <w:numPr>
          <w:ilvl w:val="1"/>
          <w:numId w:val="1"/>
        </w:numPr>
        <w:spacing w:after="0"/>
      </w:pPr>
      <w:r w:rsidRPr="00FC1D35">
        <w:t xml:space="preserve">Poskytovatel vyvine maximální úsilí, které lze spravedlivě požadovat, k odstranění problému </w:t>
      </w:r>
      <w:r w:rsidR="00B726BE">
        <w:t xml:space="preserve">ve lhůtách </w:t>
      </w:r>
      <w:r w:rsidR="00B726BE" w:rsidRPr="00FC1D35">
        <w:t>uveden</w:t>
      </w:r>
      <w:r w:rsidR="00B726BE">
        <w:t>ých</w:t>
      </w:r>
      <w:r w:rsidR="00B726BE" w:rsidRPr="00FC1D35">
        <w:t xml:space="preserve"> </w:t>
      </w:r>
      <w:r w:rsidRPr="00FC1D35">
        <w:t> </w:t>
      </w:r>
      <w:r w:rsidR="00B726BE">
        <w:t>v bodě 5.7 Smlouvy</w:t>
      </w:r>
      <w:r w:rsidR="00B726BE" w:rsidRPr="00FC1D35" w:rsidDel="00B726BE">
        <w:t xml:space="preserve"> </w:t>
      </w:r>
      <w:r w:rsidRPr="00FC1D35">
        <w:t xml:space="preserve">po nahlášení </w:t>
      </w:r>
      <w:r w:rsidR="00B11941">
        <w:t>události</w:t>
      </w:r>
      <w:r w:rsidR="00B11941" w:rsidRPr="00FC1D35">
        <w:t xml:space="preserve"> </w:t>
      </w:r>
      <w:r w:rsidRPr="00FC1D35">
        <w:t xml:space="preserve">na </w:t>
      </w:r>
      <w:proofErr w:type="spellStart"/>
      <w:r w:rsidR="00667244">
        <w:t>HelpDesk</w:t>
      </w:r>
      <w:proofErr w:type="spellEnd"/>
      <w:r w:rsidR="00667244">
        <w:t xml:space="preserve"> nebo </w:t>
      </w:r>
      <w:proofErr w:type="spellStart"/>
      <w:r w:rsidR="00667244">
        <w:t>ServiceDesk</w:t>
      </w:r>
      <w:proofErr w:type="spellEnd"/>
      <w:r w:rsidRPr="00FC1D35">
        <w:t xml:space="preserve"> Poskytovatele.</w:t>
      </w:r>
    </w:p>
    <w:p w:rsidR="00DB1ECA" w:rsidRPr="00FC1D35" w:rsidRDefault="00DB1ECA" w:rsidP="00DB1ECA">
      <w:pPr>
        <w:numPr>
          <w:ilvl w:val="1"/>
          <w:numId w:val="1"/>
        </w:numPr>
        <w:spacing w:after="0"/>
      </w:pPr>
      <w:r w:rsidRPr="00FC1D35">
        <w:t xml:space="preserve">Do doby </w:t>
      </w:r>
      <w:r w:rsidR="00B11941">
        <w:t>vy</w:t>
      </w:r>
      <w:r w:rsidRPr="00FC1D35">
        <w:t>řešení se nezapočítává čas, který je nutný pro odstranění</w:t>
      </w:r>
    </w:p>
    <w:p w:rsidR="00DB1ECA" w:rsidRPr="00FC1D35" w:rsidRDefault="00DB1ECA" w:rsidP="00DB1ECA">
      <w:pPr>
        <w:numPr>
          <w:ilvl w:val="0"/>
          <w:numId w:val="5"/>
        </w:numPr>
        <w:spacing w:after="0"/>
      </w:pPr>
      <w:r w:rsidRPr="00FC1D35">
        <w:t>problémů hardwaru či související infrastruktury,</w:t>
      </w:r>
    </w:p>
    <w:p w:rsidR="00DB1ECA" w:rsidRPr="00FC1D35" w:rsidRDefault="00DB1ECA" w:rsidP="00DB1ECA">
      <w:pPr>
        <w:numPr>
          <w:ilvl w:val="0"/>
          <w:numId w:val="5"/>
        </w:numPr>
        <w:spacing w:after="0"/>
      </w:pPr>
      <w:r w:rsidRPr="00FC1D35">
        <w:t>problémů na datové komunikační lince (výpadky, poruchy),</w:t>
      </w:r>
    </w:p>
    <w:p w:rsidR="00DB1ECA" w:rsidRPr="00FC1D35" w:rsidRDefault="00DB1ECA" w:rsidP="00DB1ECA">
      <w:pPr>
        <w:numPr>
          <w:ilvl w:val="0"/>
          <w:numId w:val="5"/>
        </w:numPr>
        <w:spacing w:after="0"/>
      </w:pPr>
      <w:r w:rsidRPr="00FC1D35">
        <w:t>obnovu ze záloh.</w:t>
      </w:r>
    </w:p>
    <w:p w:rsidR="00DB1ECA" w:rsidRPr="00FC1D35" w:rsidRDefault="00DB1ECA" w:rsidP="00DB1ECA">
      <w:pPr>
        <w:numPr>
          <w:ilvl w:val="1"/>
          <w:numId w:val="1"/>
        </w:numPr>
        <w:spacing w:after="0"/>
      </w:pPr>
      <w:r w:rsidRPr="00FC1D35">
        <w:t xml:space="preserve">Klasifikace </w:t>
      </w:r>
      <w:r w:rsidR="00B11941">
        <w:t>události</w:t>
      </w:r>
      <w:r w:rsidR="00B11941" w:rsidRPr="00FC1D35">
        <w:t xml:space="preserve"> </w:t>
      </w:r>
      <w:r w:rsidRPr="00FC1D35">
        <w:t xml:space="preserve">a priority </w:t>
      </w:r>
      <w:r w:rsidR="00C775E2">
        <w:t>i</w:t>
      </w:r>
      <w:r w:rsidRPr="00FC1D35">
        <w:t xml:space="preserve">ncidentů spolu s dobou </w:t>
      </w:r>
      <w:r w:rsidR="00B11941">
        <w:t>reakce</w:t>
      </w:r>
      <w:r w:rsidR="00B11941" w:rsidRPr="00FC1D35">
        <w:t xml:space="preserve"> </w:t>
      </w:r>
      <w:r w:rsidRPr="00FC1D35">
        <w:t xml:space="preserve">v případě výskytu problému od okamžiku přijetí hlášení </w:t>
      </w:r>
      <w:r w:rsidR="00B11941">
        <w:t>události</w:t>
      </w:r>
      <w:r w:rsidR="00B11941" w:rsidRPr="00FC1D35">
        <w:t xml:space="preserve"> </w:t>
      </w:r>
      <w:r w:rsidRPr="00FC1D35">
        <w:t xml:space="preserve">na </w:t>
      </w:r>
      <w:proofErr w:type="spellStart"/>
      <w:r w:rsidR="009848A7">
        <w:t>HelpDesk</w:t>
      </w:r>
      <w:proofErr w:type="spellEnd"/>
      <w:r w:rsidR="009848A7">
        <w:t xml:space="preserve"> nebo </w:t>
      </w:r>
      <w:proofErr w:type="spellStart"/>
      <w:r w:rsidR="009848A7">
        <w:t>ServiceDesk</w:t>
      </w:r>
      <w:proofErr w:type="spellEnd"/>
      <w:r w:rsidRPr="00FC1D35">
        <w:t xml:space="preserve"> Poskytovatele </w:t>
      </w:r>
      <w:r w:rsidR="000D6F36">
        <w:t>jsou uvedeny v bodě 5.7 Smlouvy</w:t>
      </w:r>
      <w:r w:rsidRPr="00FC1D35">
        <w:t>.</w:t>
      </w:r>
    </w:p>
    <w:p w:rsidR="00DB1ECA" w:rsidRPr="00FC1D35" w:rsidRDefault="00DB1ECA" w:rsidP="00DB1ECA">
      <w:pPr>
        <w:spacing w:after="0"/>
      </w:pPr>
    </w:p>
    <w:p w:rsidR="00DB1ECA" w:rsidRPr="00FC1D35" w:rsidRDefault="00DB1ECA" w:rsidP="00DB1ECA">
      <w:pPr>
        <w:spacing w:after="0"/>
      </w:pPr>
      <w:r w:rsidRPr="00FC1D35">
        <w:t>Poskytovatel je oprávněn v případě nesprávného stanovení priority</w:t>
      </w:r>
      <w:r w:rsidR="00B726BE">
        <w:t xml:space="preserve"> incidentu</w:t>
      </w:r>
      <w:r w:rsidRPr="00FC1D35">
        <w:t xml:space="preserve"> </w:t>
      </w:r>
      <w:r w:rsidR="00D415A3">
        <w:t>Objednatel</w:t>
      </w:r>
      <w:r w:rsidRPr="00FC1D35">
        <w:t>em p</w:t>
      </w:r>
      <w:r w:rsidR="005C718F">
        <w:t xml:space="preserve">rovést změnu priority </w:t>
      </w:r>
      <w:r w:rsidR="00C775E2">
        <w:t>i</w:t>
      </w:r>
      <w:r w:rsidR="005C718F">
        <w:t xml:space="preserve">ncidentu po odsouhlasení se </w:t>
      </w:r>
      <w:proofErr w:type="spellStart"/>
      <w:r w:rsidR="005C718F">
        <w:t>ServiceManagerem</w:t>
      </w:r>
      <w:proofErr w:type="spellEnd"/>
      <w:r w:rsidR="005C718F">
        <w:t xml:space="preserve"> </w:t>
      </w:r>
      <w:r w:rsidR="00D415A3">
        <w:t>Objednatele</w:t>
      </w:r>
      <w:r w:rsidR="005C718F">
        <w:t>.</w:t>
      </w:r>
    </w:p>
    <w:p w:rsidR="00DB1ECA" w:rsidRPr="00FC1D35" w:rsidRDefault="00DB1ECA" w:rsidP="00DB1ECA">
      <w:pPr>
        <w:spacing w:after="0"/>
      </w:pPr>
    </w:p>
    <w:p w:rsidR="00DB1ECA" w:rsidRPr="00FC1D35" w:rsidRDefault="00DB1ECA" w:rsidP="00DB1ECA">
      <w:pPr>
        <w:numPr>
          <w:ilvl w:val="1"/>
          <w:numId w:val="1"/>
        </w:numPr>
        <w:spacing w:after="0"/>
      </w:pPr>
      <w:r w:rsidRPr="00FC1D35">
        <w:t xml:space="preserve">Do 15. dne příslušného měsíce obdrží </w:t>
      </w:r>
      <w:r w:rsidR="00D415A3">
        <w:t>Objednatel</w:t>
      </w:r>
      <w:r w:rsidRPr="00FC1D35">
        <w:t xml:space="preserve"> přehled problémů a doporučení pro systémy, pro které je tato služba poskytována.</w:t>
      </w:r>
    </w:p>
    <w:p w:rsidR="00DB1ECA" w:rsidRPr="00FC1D35" w:rsidRDefault="00DB1ECA" w:rsidP="00DB1ECA">
      <w:pPr>
        <w:numPr>
          <w:ilvl w:val="1"/>
          <w:numId w:val="1"/>
        </w:numPr>
        <w:spacing w:after="0"/>
      </w:pPr>
      <w:r w:rsidRPr="00FC1D35">
        <w:t>Měřenými parametry pro tuto službu jsou:</w:t>
      </w:r>
    </w:p>
    <w:p w:rsidR="00DB1ECA" w:rsidRPr="00FC1D35" w:rsidRDefault="00DB1ECA" w:rsidP="00DB1ECA">
      <w:pPr>
        <w:numPr>
          <w:ilvl w:val="3"/>
          <w:numId w:val="9"/>
        </w:numPr>
        <w:spacing w:after="0"/>
      </w:pPr>
      <w:r w:rsidRPr="00FC1D35">
        <w:t>Množství řešených / vyřešených incidentů</w:t>
      </w:r>
    </w:p>
    <w:p w:rsidR="00DB1ECA" w:rsidRDefault="00DB1ECA" w:rsidP="00DB1ECA">
      <w:pPr>
        <w:numPr>
          <w:ilvl w:val="3"/>
          <w:numId w:val="9"/>
        </w:numPr>
        <w:spacing w:after="0"/>
      </w:pPr>
      <w:r w:rsidRPr="00FC1D35">
        <w:t>Dodání reportu o výsledku provedené služby v kvartálním intervalu ke smluvenému datu</w:t>
      </w:r>
    </w:p>
    <w:p w:rsidR="001D7BE0" w:rsidRPr="00FC1D35" w:rsidRDefault="001D7BE0" w:rsidP="001D7BE0">
      <w:pPr>
        <w:spacing w:after="0"/>
        <w:ind w:left="1080"/>
      </w:pPr>
    </w:p>
    <w:p w:rsidR="00DB1ECA" w:rsidRPr="005E39E4" w:rsidRDefault="00DB1ECA" w:rsidP="00DB1ECA">
      <w:pPr>
        <w:numPr>
          <w:ilvl w:val="0"/>
          <w:numId w:val="1"/>
        </w:numPr>
        <w:spacing w:after="0"/>
        <w:rPr>
          <w:b/>
        </w:rPr>
      </w:pPr>
      <w:r w:rsidRPr="005E39E4">
        <w:rPr>
          <w:b/>
        </w:rPr>
        <w:t>Reporting</w:t>
      </w:r>
    </w:p>
    <w:p w:rsidR="00DB1ECA" w:rsidRPr="00FC1D35" w:rsidRDefault="00DB1ECA" w:rsidP="005C718F">
      <w:pPr>
        <w:spacing w:after="0"/>
        <w:ind w:left="360"/>
      </w:pPr>
      <w:r w:rsidRPr="00FC1D35">
        <w:t xml:space="preserve">Standardní SLA parametry se vyhodnocují a reportují jednou ročně. </w:t>
      </w:r>
      <w:proofErr w:type="spellStart"/>
      <w:r w:rsidRPr="00FC1D35">
        <w:t>Service</w:t>
      </w:r>
      <w:proofErr w:type="spellEnd"/>
      <w:r w:rsidRPr="00FC1D35">
        <w:t xml:space="preserve"> </w:t>
      </w:r>
      <w:proofErr w:type="spellStart"/>
      <w:r w:rsidRPr="00FC1D35">
        <w:t>Manager</w:t>
      </w:r>
      <w:proofErr w:type="spellEnd"/>
      <w:r w:rsidRPr="00FC1D35">
        <w:t xml:space="preserve"> Poskytovatele v pravidelných intervalech, nejméně však jednou za 12 měsíců, provede s</w:t>
      </w:r>
      <w:r w:rsidR="001D7BE0">
        <w:t>e zástupcem</w:t>
      </w:r>
      <w:r w:rsidRPr="00FC1D35">
        <w:t xml:space="preserve"> </w:t>
      </w:r>
      <w:r w:rsidR="00D415A3">
        <w:t>Objednatel</w:t>
      </w:r>
      <w:r w:rsidRPr="00FC1D35">
        <w:t xml:space="preserve">em detailnější zhodnocení rozsahu a kvality poskytovaných služeb dle procedury Poskytovatele. Tuto schůzku iniciuje </w:t>
      </w:r>
      <w:proofErr w:type="spellStart"/>
      <w:r w:rsidRPr="00FC1D35">
        <w:t>Service</w:t>
      </w:r>
      <w:proofErr w:type="spellEnd"/>
      <w:r w:rsidRPr="00FC1D35">
        <w:t xml:space="preserve"> </w:t>
      </w:r>
      <w:proofErr w:type="spellStart"/>
      <w:r w:rsidRPr="00FC1D35">
        <w:t>Manager</w:t>
      </w:r>
      <w:proofErr w:type="spellEnd"/>
      <w:r w:rsidRPr="00FC1D35">
        <w:t xml:space="preserve"> </w:t>
      </w:r>
      <w:r w:rsidR="00D415A3">
        <w:t>Objednatele</w:t>
      </w:r>
      <w:r w:rsidRPr="00FC1D35">
        <w:t>.</w:t>
      </w:r>
    </w:p>
    <w:p w:rsidR="00DB1ECA" w:rsidRPr="00FC1D35" w:rsidRDefault="00DB1ECA" w:rsidP="00DB1ECA">
      <w:pPr>
        <w:spacing w:after="0"/>
      </w:pPr>
    </w:p>
    <w:p w:rsidR="00DB1ECA" w:rsidRPr="00FC1D35" w:rsidRDefault="00DB1ECA" w:rsidP="00DB1ECA">
      <w:pPr>
        <w:numPr>
          <w:ilvl w:val="0"/>
          <w:numId w:val="1"/>
        </w:numPr>
        <w:spacing w:after="0"/>
        <w:rPr>
          <w:b/>
        </w:rPr>
      </w:pPr>
      <w:r w:rsidRPr="00FC1D35">
        <w:rPr>
          <w:b/>
        </w:rPr>
        <w:t>Podmínky poskytování služby</w:t>
      </w:r>
    </w:p>
    <w:p w:rsidR="00DB1ECA" w:rsidRPr="00FC1D35" w:rsidRDefault="00DB1ECA" w:rsidP="00DB1ECA">
      <w:pPr>
        <w:numPr>
          <w:ilvl w:val="1"/>
          <w:numId w:val="1"/>
        </w:numPr>
        <w:spacing w:after="0"/>
      </w:pPr>
      <w:r w:rsidRPr="00FC1D35">
        <w:t xml:space="preserve">Pro řádné provádění poskytované služby je </w:t>
      </w:r>
      <w:r w:rsidR="00D415A3">
        <w:t>Objednatel</w:t>
      </w:r>
      <w:r w:rsidRPr="00FC1D35">
        <w:t xml:space="preserve"> povinen splnit následující podmínky:</w:t>
      </w:r>
    </w:p>
    <w:p w:rsidR="00DB1ECA" w:rsidRPr="00FC1D35" w:rsidRDefault="00DB1ECA" w:rsidP="00DB1ECA">
      <w:pPr>
        <w:numPr>
          <w:ilvl w:val="0"/>
          <w:numId w:val="2"/>
        </w:numPr>
        <w:spacing w:after="0"/>
      </w:pPr>
      <w:r w:rsidRPr="00FC1D35">
        <w:t>Mít platnou smlouvu o standardní údržbě systému SAP (součást licenční smlouvy)</w:t>
      </w:r>
    </w:p>
    <w:p w:rsidR="00DB1ECA" w:rsidRPr="00FC1D35" w:rsidRDefault="00DB1ECA" w:rsidP="00DB1ECA">
      <w:pPr>
        <w:numPr>
          <w:ilvl w:val="0"/>
          <w:numId w:val="2"/>
        </w:numPr>
        <w:spacing w:after="0"/>
      </w:pPr>
      <w:r w:rsidRPr="00FC1D35">
        <w:lastRenderedPageBreak/>
        <w:t xml:space="preserve">Zajistit asistenci oprávněné osoby </w:t>
      </w:r>
      <w:r w:rsidR="00D415A3">
        <w:t>Objednatele</w:t>
      </w:r>
      <w:r w:rsidRPr="00FC1D35">
        <w:t xml:space="preserve"> (systémový administrátor, popř. jiná oprávněná osoba) pro zajištění diagnostických informací pro Poskytovatele</w:t>
      </w:r>
    </w:p>
    <w:p w:rsidR="00DB1ECA" w:rsidRPr="00FC1D35" w:rsidRDefault="00DB1ECA" w:rsidP="00DB1ECA">
      <w:pPr>
        <w:numPr>
          <w:ilvl w:val="0"/>
          <w:numId w:val="2"/>
        </w:numPr>
        <w:spacing w:after="0"/>
      </w:pPr>
      <w:r w:rsidRPr="00FC1D35">
        <w:t xml:space="preserve">Zajistit provoz a údržbu komunikační linky z lokality </w:t>
      </w:r>
      <w:r w:rsidR="00D415A3">
        <w:t>Objednatele</w:t>
      </w:r>
      <w:r w:rsidRPr="00FC1D35">
        <w:t xml:space="preserve"> k Poskytovateli</w:t>
      </w:r>
    </w:p>
    <w:p w:rsidR="00DB1ECA" w:rsidRPr="00FC1D35" w:rsidRDefault="00DB1ECA" w:rsidP="00DB1ECA">
      <w:pPr>
        <w:numPr>
          <w:ilvl w:val="0"/>
          <w:numId w:val="2"/>
        </w:numPr>
        <w:spacing w:after="0"/>
      </w:pPr>
      <w:r w:rsidRPr="00FC1D35">
        <w:t xml:space="preserve">Veškeré zásahy do systému ze strany </w:t>
      </w:r>
      <w:r w:rsidR="00D415A3">
        <w:t>Objednatele</w:t>
      </w:r>
      <w:r w:rsidRPr="00FC1D35">
        <w:t xml:space="preserve"> musí být odsouhlaseny Poskytovatelem</w:t>
      </w:r>
    </w:p>
    <w:p w:rsidR="00DB1ECA" w:rsidRPr="00FC1D35" w:rsidRDefault="00DB1ECA" w:rsidP="00DB1ECA">
      <w:pPr>
        <w:numPr>
          <w:ilvl w:val="0"/>
          <w:numId w:val="2"/>
        </w:numPr>
        <w:spacing w:after="0"/>
      </w:pPr>
      <w:r w:rsidRPr="00FC1D35">
        <w:t xml:space="preserve">Zabezpečit přístup pro pracovníky Poskytovatele do objektů </w:t>
      </w:r>
      <w:r w:rsidR="00D415A3">
        <w:t>Objednatele</w:t>
      </w:r>
      <w:r w:rsidRPr="00FC1D35">
        <w:t>, je-li to nutné pro poskytnutí služby</w:t>
      </w:r>
    </w:p>
    <w:p w:rsidR="00DB1ECA" w:rsidRPr="00FC1D35" w:rsidRDefault="00DB1ECA" w:rsidP="00DB1ECA">
      <w:pPr>
        <w:numPr>
          <w:ilvl w:val="0"/>
          <w:numId w:val="2"/>
        </w:numPr>
        <w:spacing w:after="0"/>
      </w:pPr>
      <w:r w:rsidRPr="00FC1D35">
        <w:t>Umožnit vzdálenou správu/přístup k systému SAP</w:t>
      </w:r>
    </w:p>
    <w:p w:rsidR="00DB1ECA" w:rsidRPr="00FC1D35" w:rsidRDefault="00DB1ECA" w:rsidP="00DB1ECA">
      <w:pPr>
        <w:numPr>
          <w:ilvl w:val="0"/>
          <w:numId w:val="2"/>
        </w:numPr>
        <w:spacing w:after="0"/>
      </w:pPr>
      <w:r w:rsidRPr="00FC1D35">
        <w:t>Určit pracovníka pro obsluhu zálohovacího zařízení</w:t>
      </w:r>
    </w:p>
    <w:p w:rsidR="00DB1ECA" w:rsidRPr="00FC1D35" w:rsidRDefault="00DB1ECA" w:rsidP="00DB1ECA">
      <w:pPr>
        <w:numPr>
          <w:ilvl w:val="0"/>
          <w:numId w:val="2"/>
        </w:numPr>
        <w:spacing w:after="0"/>
      </w:pPr>
      <w:r w:rsidRPr="00FC1D35">
        <w:t>Zajistit operativní dostupnost bezpečnostní kopie systému</w:t>
      </w:r>
    </w:p>
    <w:p w:rsidR="00DB1ECA" w:rsidRPr="00FC1D35" w:rsidRDefault="00DB1ECA" w:rsidP="00DB1ECA">
      <w:pPr>
        <w:numPr>
          <w:ilvl w:val="0"/>
          <w:numId w:val="2"/>
        </w:numPr>
        <w:spacing w:after="0"/>
      </w:pPr>
      <w:r w:rsidRPr="00FC1D35">
        <w:t xml:space="preserve">Zodpovědný pracovník </w:t>
      </w:r>
      <w:r w:rsidR="00D415A3">
        <w:t>Objednatele</w:t>
      </w:r>
      <w:r w:rsidRPr="00FC1D35">
        <w:t xml:space="preserve"> dále zajistí, aby jiná osoba, než oprávněný pracovník Poskytovatele, neprovedla po dobu platnosti smlouvy modifikaci systému SAP a databáze nebo jejich parametrů bez předchozí konzultace s Poskytovatelem. </w:t>
      </w:r>
      <w:r w:rsidR="00D415A3">
        <w:t>Objednatel</w:t>
      </w:r>
      <w:r w:rsidRPr="00FC1D35">
        <w:t xml:space="preserve"> zpřístupní všechny nezbytně potřebné informace týkající se jakýchkoli změn v systému SAP, které neprovedl nebo neodsouhlasil Poskytovatel. V případě nedodržení tohoto bodu nese </w:t>
      </w:r>
      <w:r w:rsidR="00D415A3">
        <w:t>Objednatel</w:t>
      </w:r>
      <w:r w:rsidRPr="00FC1D35">
        <w:t xml:space="preserve"> veškerou odpovědnost za případné škody vzniklé nesprávným doporučením Poskytovatele na provedení opatření založených na chybných informacích o stavu systému SAP.</w:t>
      </w:r>
    </w:p>
    <w:p w:rsidR="00DB1ECA" w:rsidRPr="00FC1D35" w:rsidRDefault="00DB1ECA" w:rsidP="00DB1ECA">
      <w:pPr>
        <w:spacing w:after="0"/>
      </w:pPr>
    </w:p>
    <w:p w:rsidR="00DB1ECA" w:rsidRPr="00FC1D35" w:rsidRDefault="00DB1ECA" w:rsidP="00DB1ECA">
      <w:pPr>
        <w:numPr>
          <w:ilvl w:val="1"/>
          <w:numId w:val="1"/>
        </w:numPr>
        <w:spacing w:after="0"/>
      </w:pPr>
      <w:r w:rsidRPr="00FC1D35">
        <w:t xml:space="preserve">V případě nezajištění podmínek podle předchozího odstavce nemusí být dodrženy lhůty uvedené v odst. 5.3 a </w:t>
      </w:r>
      <w:r w:rsidR="00D415A3">
        <w:t>Objednatel</w:t>
      </w:r>
      <w:r w:rsidRPr="00FC1D35">
        <w:t xml:space="preserve"> nese veškerou odpovědnost za případné škody a uhradí nutné vícenáklady spojené s obnovou systému, které si taková situace nezbytně vyžádá.</w:t>
      </w:r>
    </w:p>
    <w:p w:rsidR="00DB1ECA" w:rsidRPr="00FC1D35" w:rsidRDefault="00D415A3" w:rsidP="00DB1ECA">
      <w:pPr>
        <w:numPr>
          <w:ilvl w:val="1"/>
          <w:numId w:val="1"/>
        </w:numPr>
        <w:spacing w:after="0"/>
      </w:pPr>
      <w:r>
        <w:t>Objednatel</w:t>
      </w:r>
      <w:r w:rsidR="00DB1ECA" w:rsidRPr="00FC1D35">
        <w:t xml:space="preserve"> povede záznamy o:</w:t>
      </w:r>
    </w:p>
    <w:p w:rsidR="00DB1ECA" w:rsidRPr="00FC1D35" w:rsidRDefault="00DB1ECA" w:rsidP="00DB1ECA">
      <w:pPr>
        <w:numPr>
          <w:ilvl w:val="3"/>
          <w:numId w:val="10"/>
        </w:numPr>
        <w:spacing w:after="0"/>
      </w:pPr>
      <w:r w:rsidRPr="00FC1D35">
        <w:t xml:space="preserve">Provozu systému - záznam v deníku o poruchách, které byly odstraněny </w:t>
      </w:r>
      <w:r w:rsidR="00D415A3">
        <w:t>Objednatel</w:t>
      </w:r>
      <w:r w:rsidRPr="00FC1D35">
        <w:t>em, o provedených profylaktických činnostech a nastaveních</w:t>
      </w:r>
    </w:p>
    <w:p w:rsidR="00DB1ECA" w:rsidRPr="00FC1D35" w:rsidRDefault="00DB1ECA" w:rsidP="00DB1ECA">
      <w:pPr>
        <w:numPr>
          <w:ilvl w:val="3"/>
          <w:numId w:val="10"/>
        </w:numPr>
        <w:spacing w:after="0"/>
      </w:pPr>
      <w:proofErr w:type="gramStart"/>
      <w:r w:rsidRPr="00FC1D35">
        <w:t>Činnostech</w:t>
      </w:r>
      <w:proofErr w:type="gramEnd"/>
      <w:r w:rsidRPr="00FC1D35">
        <w:t xml:space="preserve"> provedených jinými osobami (neodsouhlasených Poskytovatelem)</w:t>
      </w:r>
    </w:p>
    <w:p w:rsidR="00DB1ECA" w:rsidRPr="00FC1D35" w:rsidRDefault="00DB1ECA" w:rsidP="00DB1ECA">
      <w:pPr>
        <w:numPr>
          <w:ilvl w:val="3"/>
          <w:numId w:val="10"/>
        </w:numPr>
        <w:spacing w:after="0"/>
      </w:pPr>
      <w:r w:rsidRPr="00FC1D35">
        <w:t>Zálohování (datum, obsah zálohy)</w:t>
      </w:r>
    </w:p>
    <w:p w:rsidR="00DB1ECA" w:rsidRDefault="00D415A3" w:rsidP="00DB1ECA">
      <w:pPr>
        <w:numPr>
          <w:ilvl w:val="1"/>
          <w:numId w:val="1"/>
        </w:numPr>
        <w:spacing w:after="0"/>
      </w:pPr>
      <w:r>
        <w:t>Objednatel</w:t>
      </w:r>
      <w:r w:rsidR="00DB1ECA" w:rsidRPr="00FC1D35">
        <w:t xml:space="preserve"> je povinen do 10ti pracovních dnů od obdržení reportu o výsledku profylaxe systému zaslat zprávu, zda a jak reagoval na jednotlivá doporučení a navržená opatření uvedená v tomto pravidelném reportu Poskytovatele. Poskytovatel nenese žádnou zodpovědnost za případné škody vzniklé v případě, že </w:t>
      </w:r>
      <w:r>
        <w:t>Objednatel</w:t>
      </w:r>
      <w:r w:rsidR="00DB1ECA" w:rsidRPr="00FC1D35">
        <w:t xml:space="preserve"> nezajistil provedení navržených opatření, popř. provedl opatření odlišná od doporučených.</w:t>
      </w:r>
    </w:p>
    <w:p w:rsidR="001D7BE0" w:rsidRPr="00FC1D35" w:rsidRDefault="001D7BE0" w:rsidP="001D7BE0">
      <w:pPr>
        <w:spacing w:after="0"/>
        <w:ind w:left="792"/>
      </w:pPr>
    </w:p>
    <w:p w:rsidR="00DB1ECA" w:rsidRPr="00FC1D35" w:rsidRDefault="00DB1ECA" w:rsidP="00DB1ECA">
      <w:pPr>
        <w:numPr>
          <w:ilvl w:val="0"/>
          <w:numId w:val="1"/>
        </w:numPr>
        <w:spacing w:after="0"/>
        <w:rPr>
          <w:b/>
        </w:rPr>
      </w:pPr>
      <w:r w:rsidRPr="00FC1D35">
        <w:rPr>
          <w:b/>
        </w:rPr>
        <w:t>Eskalační proces</w:t>
      </w:r>
    </w:p>
    <w:p w:rsidR="00DB1ECA" w:rsidRPr="00FC1D35" w:rsidRDefault="00DB1ECA" w:rsidP="007A530E">
      <w:pPr>
        <w:spacing w:after="0"/>
        <w:ind w:left="360"/>
      </w:pPr>
      <w:r w:rsidRPr="00FC1D35">
        <w:t>V případě, že nestandardní situaci při řešení problému není možné vyřešit v rámci dané úrovně, pracovníci této úrovně řeší tuto situaci s pracovníkem nejbližší vyšší úrovně.</w:t>
      </w:r>
    </w:p>
    <w:p w:rsidR="00DB1ECA" w:rsidRPr="00FC1D35" w:rsidRDefault="00DB1ECA" w:rsidP="007A530E">
      <w:pPr>
        <w:spacing w:after="0"/>
        <w:ind w:left="360"/>
      </w:pPr>
      <w:r w:rsidRPr="00FC1D35">
        <w:t>1. úroveň</w:t>
      </w:r>
      <w:r w:rsidRPr="00FC1D35">
        <w:tab/>
        <w:t xml:space="preserve">oprávněné osoby </w:t>
      </w:r>
      <w:r w:rsidR="00D415A3">
        <w:t>Objednatele</w:t>
      </w:r>
      <w:r w:rsidRPr="00FC1D35">
        <w:t xml:space="preserve"> a Poskytovatele</w:t>
      </w:r>
    </w:p>
    <w:p w:rsidR="00DB1ECA" w:rsidRPr="00FC1D35" w:rsidRDefault="00DB1ECA" w:rsidP="007A530E">
      <w:pPr>
        <w:spacing w:after="0"/>
        <w:ind w:left="360"/>
      </w:pPr>
      <w:r w:rsidRPr="00FC1D35">
        <w:t>2. úroveň</w:t>
      </w:r>
      <w:r w:rsidRPr="00FC1D35">
        <w:tab/>
      </w:r>
      <w:proofErr w:type="spellStart"/>
      <w:r w:rsidRPr="00FC1D35">
        <w:t>Service</w:t>
      </w:r>
      <w:proofErr w:type="spellEnd"/>
      <w:r w:rsidRPr="00FC1D35">
        <w:t xml:space="preserve"> </w:t>
      </w:r>
      <w:proofErr w:type="spellStart"/>
      <w:r w:rsidRPr="00FC1D35">
        <w:t>Manager</w:t>
      </w:r>
      <w:proofErr w:type="spellEnd"/>
      <w:r w:rsidRPr="00FC1D35">
        <w:t xml:space="preserve"> </w:t>
      </w:r>
      <w:r w:rsidR="00D415A3">
        <w:t>Objednatele</w:t>
      </w:r>
      <w:r w:rsidRPr="00FC1D35">
        <w:t xml:space="preserve"> a Poskytovatele</w:t>
      </w:r>
    </w:p>
    <w:p w:rsidR="00DB1ECA" w:rsidRDefault="00DB1ECA" w:rsidP="007A530E">
      <w:pPr>
        <w:spacing w:after="0"/>
        <w:ind w:left="360"/>
      </w:pPr>
      <w:r w:rsidRPr="00FC1D35">
        <w:t>3. úroveň</w:t>
      </w:r>
      <w:r w:rsidRPr="00FC1D35">
        <w:tab/>
        <w:t xml:space="preserve">Ředitel společnosti </w:t>
      </w:r>
      <w:r w:rsidR="00D415A3">
        <w:t>Objednatele</w:t>
      </w:r>
      <w:r w:rsidRPr="00FC1D35">
        <w:t xml:space="preserve"> a Poskytovatele</w:t>
      </w:r>
    </w:p>
    <w:p w:rsidR="007076F7" w:rsidRPr="00FC1D35" w:rsidRDefault="007076F7" w:rsidP="007A530E">
      <w:pPr>
        <w:spacing w:after="0"/>
        <w:ind w:left="360"/>
      </w:pPr>
    </w:p>
    <w:p w:rsidR="00DB1ECA" w:rsidRPr="00FC1D35" w:rsidRDefault="007076F7" w:rsidP="00DB1ECA">
      <w:pPr>
        <w:numPr>
          <w:ilvl w:val="0"/>
          <w:numId w:val="1"/>
        </w:numPr>
        <w:spacing w:after="0"/>
        <w:rPr>
          <w:b/>
        </w:rPr>
      </w:pPr>
      <w:r>
        <w:rPr>
          <w:b/>
        </w:rPr>
        <w:t>Konzultační den</w:t>
      </w:r>
    </w:p>
    <w:p w:rsidR="00DB1ECA" w:rsidRPr="007076F7" w:rsidRDefault="00DB1ECA" w:rsidP="007076F7">
      <w:pPr>
        <w:spacing w:after="0"/>
        <w:ind w:left="360"/>
      </w:pPr>
      <w:r w:rsidRPr="007076F7">
        <w:t>Konzultačním dnem se rozumí 8 pracovních hodin.</w:t>
      </w:r>
      <w:r w:rsidRPr="007076F7">
        <w:tab/>
      </w:r>
    </w:p>
    <w:p w:rsidR="00DB1ECA" w:rsidRPr="00FC1D35" w:rsidRDefault="00DB1ECA" w:rsidP="007076F7">
      <w:pPr>
        <w:spacing w:after="0"/>
        <w:ind w:left="360"/>
      </w:pPr>
      <w:r w:rsidRPr="007076F7">
        <w:t xml:space="preserve">Minimální odebrané množství na jednu objednávku je v případě osobní návštěvy poradce u </w:t>
      </w:r>
      <w:r w:rsidR="00D415A3" w:rsidRPr="007076F7">
        <w:t>Objednatele</w:t>
      </w:r>
      <w:r w:rsidRPr="007076F7">
        <w:t xml:space="preserve"> stanoveno na </w:t>
      </w:r>
      <w:r w:rsidR="007076F7">
        <w:t xml:space="preserve"> </w:t>
      </w:r>
      <w:r w:rsidRPr="007076F7">
        <w:t xml:space="preserve">4 </w:t>
      </w:r>
      <w:r w:rsidR="007076F7">
        <w:t>člověko</w:t>
      </w:r>
      <w:r w:rsidRPr="007076F7">
        <w:t>hodiny a pro služby poskytované vzdáleným</w:t>
      </w:r>
      <w:r w:rsidRPr="00FC1D35">
        <w:t xml:space="preserve"> připojením je stanoveno na</w:t>
      </w:r>
      <w:r w:rsidR="007076F7">
        <w:t xml:space="preserve"> 0,5 člověkohodiny</w:t>
      </w:r>
      <w:r w:rsidRPr="00FC1D35">
        <w:t>.</w:t>
      </w:r>
    </w:p>
    <w:p w:rsidR="00DB1ECA" w:rsidRPr="00FC1D35" w:rsidRDefault="00DB1ECA" w:rsidP="00DB1ECA">
      <w:pPr>
        <w:spacing w:after="0"/>
        <w:rPr>
          <w:b/>
          <w:bCs/>
        </w:rPr>
      </w:pPr>
    </w:p>
    <w:p w:rsidR="00DB1ECA" w:rsidRPr="00FC1D35" w:rsidRDefault="00DB1ECA" w:rsidP="00DB1ECA">
      <w:pPr>
        <w:numPr>
          <w:ilvl w:val="0"/>
          <w:numId w:val="1"/>
        </w:numPr>
        <w:spacing w:after="0"/>
        <w:rPr>
          <w:b/>
        </w:rPr>
      </w:pPr>
      <w:r w:rsidRPr="00FC1D35">
        <w:rPr>
          <w:b/>
        </w:rPr>
        <w:t>Definice pojmů</w:t>
      </w:r>
    </w:p>
    <w:p w:rsidR="00DB1ECA" w:rsidRPr="00FC1D35" w:rsidRDefault="00DB1ECA" w:rsidP="006D2F5E">
      <w:pPr>
        <w:spacing w:after="0"/>
        <w:ind w:left="360"/>
      </w:pPr>
      <w:r w:rsidRPr="006D2F5E">
        <w:t>“</w:t>
      </w:r>
      <w:r w:rsidRPr="006D2F5E">
        <w:rPr>
          <w:b/>
        </w:rPr>
        <w:t>Incident</w:t>
      </w:r>
      <w:r w:rsidRPr="006D2F5E">
        <w:t>”</w:t>
      </w:r>
      <w:r w:rsidRPr="00FC1D35">
        <w:t xml:space="preserve"> znamená událost vyžadující podporu, která je způsobena nesprávnou funkcí nebo funkční poruchou </w:t>
      </w:r>
      <w:r w:rsidRPr="006D2F5E">
        <w:t>systému SAP,</w:t>
      </w:r>
      <w:r w:rsidRPr="00FC1D35">
        <w:t xml:space="preserve"> jejíž příčinou je v různé míře pravděpodobnosti vada či chyba </w:t>
      </w:r>
      <w:r w:rsidRPr="006D2F5E">
        <w:t>v systému SAP</w:t>
      </w:r>
      <w:r w:rsidRPr="00FC1D35">
        <w:t xml:space="preserve">. Jakmile je Poskytovatel o takové události informován, stává se z události vyžadující podporu </w:t>
      </w:r>
      <w:r w:rsidR="00C775E2">
        <w:t>i</w:t>
      </w:r>
      <w:r w:rsidRPr="00FC1D35">
        <w:t>ncident.</w:t>
      </w:r>
    </w:p>
    <w:p w:rsidR="00DB1ECA" w:rsidRPr="00FC1D35" w:rsidRDefault="00DB1ECA" w:rsidP="006D2F5E">
      <w:pPr>
        <w:spacing w:after="0"/>
        <w:ind w:left="360"/>
      </w:pPr>
      <w:r w:rsidRPr="006D2F5E">
        <w:t>“</w:t>
      </w:r>
      <w:r w:rsidRPr="006D2F5E">
        <w:rPr>
          <w:b/>
        </w:rPr>
        <w:t>Výchozí doba odezvy</w:t>
      </w:r>
      <w:r w:rsidRPr="006D2F5E">
        <w:t>” je doba, ve které</w:t>
      </w:r>
      <w:r w:rsidRPr="00FC1D35">
        <w:t xml:space="preserve"> Poskytovatel musí potvrdit přijetí </w:t>
      </w:r>
      <w:r w:rsidR="00B726BE">
        <w:t>události</w:t>
      </w:r>
      <w:r w:rsidR="00B726BE" w:rsidRPr="00FC1D35">
        <w:t xml:space="preserve"> </w:t>
      </w:r>
      <w:r w:rsidRPr="00FC1D35">
        <w:t xml:space="preserve">a poskytnout </w:t>
      </w:r>
      <w:r w:rsidR="00D415A3">
        <w:t>Objednatel</w:t>
      </w:r>
      <w:r w:rsidRPr="00FC1D35">
        <w:t>i prvotní kvalifikovanou reakci.</w:t>
      </w:r>
    </w:p>
    <w:p w:rsidR="00DB1ECA" w:rsidRPr="00FC1D35" w:rsidRDefault="00DB1ECA" w:rsidP="006D2F5E">
      <w:pPr>
        <w:spacing w:after="0"/>
        <w:ind w:left="360"/>
      </w:pPr>
      <w:r w:rsidRPr="006D2F5E">
        <w:t>“</w:t>
      </w:r>
      <w:r w:rsidRPr="006D2F5E">
        <w:rPr>
          <w:b/>
        </w:rPr>
        <w:t xml:space="preserve">Maximální doba </w:t>
      </w:r>
      <w:r w:rsidR="00B726BE">
        <w:rPr>
          <w:b/>
        </w:rPr>
        <w:t>vyřešení</w:t>
      </w:r>
      <w:r w:rsidRPr="006D2F5E">
        <w:t xml:space="preserve">” je doba, ve které </w:t>
      </w:r>
      <w:r w:rsidRPr="00FC1D35">
        <w:t xml:space="preserve">Poskytovatel musí navrhnout řešení nebo způsob předcházení chybám, nebo Poskytovatel musí odeslat do společnosti SAP </w:t>
      </w:r>
      <w:r w:rsidR="00C775E2">
        <w:t>i</w:t>
      </w:r>
      <w:r w:rsidRPr="00FC1D35">
        <w:t xml:space="preserve">ncident, jestliže příčina vady v </w:t>
      </w:r>
      <w:r w:rsidR="00C775E2">
        <w:t>i</w:t>
      </w:r>
      <w:r w:rsidRPr="00FC1D35">
        <w:t>ncidentu signalizuje doposud neznámý problém týkající se kódu systému SAP</w:t>
      </w:r>
      <w:r w:rsidR="00361940">
        <w:t xml:space="preserve"> a</w:t>
      </w:r>
      <w:r w:rsidR="00B726BE">
        <w:t xml:space="preserve"> </w:t>
      </w:r>
      <w:proofErr w:type="spellStart"/>
      <w:r w:rsidR="00B726BE">
        <w:t>odstranit</w:t>
      </w:r>
      <w:r w:rsidR="00361940">
        <w:t>nežádoucí</w:t>
      </w:r>
      <w:proofErr w:type="spellEnd"/>
      <w:r w:rsidR="00361940">
        <w:t xml:space="preserve"> stav popsaný v události.</w:t>
      </w:r>
    </w:p>
    <w:p w:rsidR="00DB1ECA" w:rsidRDefault="00DB1ECA" w:rsidP="006D2F5E">
      <w:pPr>
        <w:spacing w:after="0"/>
        <w:ind w:left="360"/>
      </w:pPr>
      <w:r w:rsidRPr="00FC1D35">
        <w:t xml:space="preserve">Doby, během kterých je statut </w:t>
      </w:r>
      <w:r w:rsidR="00361940">
        <w:t>události</w:t>
      </w:r>
      <w:r w:rsidR="00361940" w:rsidRPr="00FC1D35">
        <w:t xml:space="preserve"> </w:t>
      </w:r>
      <w:r w:rsidRPr="00FC1D35">
        <w:t xml:space="preserve">označen v monitorovacím systému (např. SAP </w:t>
      </w:r>
      <w:proofErr w:type="spellStart"/>
      <w:r w:rsidRPr="00FC1D35">
        <w:t>Solution</w:t>
      </w:r>
      <w:proofErr w:type="spellEnd"/>
      <w:r w:rsidRPr="00FC1D35">
        <w:t xml:space="preserve"> </w:t>
      </w:r>
      <w:proofErr w:type="spellStart"/>
      <w:r w:rsidRPr="00FC1D35">
        <w:t>Manager</w:t>
      </w:r>
      <w:proofErr w:type="spellEnd"/>
      <w:r w:rsidRPr="00FC1D35">
        <w:t xml:space="preserve">) jako „Akce </w:t>
      </w:r>
      <w:r w:rsidR="00D415A3">
        <w:t>Objednatele</w:t>
      </w:r>
      <w:r w:rsidRPr="00FC1D35">
        <w:t xml:space="preserve">“, nejsou do Maximální doby </w:t>
      </w:r>
      <w:r w:rsidR="00361940">
        <w:t>vyřešení</w:t>
      </w:r>
      <w:r w:rsidR="00361940" w:rsidRPr="00FC1D35">
        <w:t xml:space="preserve"> </w:t>
      </w:r>
      <w:r w:rsidRPr="00FC1D35">
        <w:t>započítány.</w:t>
      </w:r>
    </w:p>
    <w:p w:rsidR="00DB1ECA" w:rsidRPr="00FC1D35" w:rsidRDefault="00DB1ECA" w:rsidP="00DB1ECA">
      <w:pPr>
        <w:spacing w:after="0"/>
      </w:pPr>
    </w:p>
    <w:p w:rsidR="00DB1ECA" w:rsidRPr="00FC1D35" w:rsidRDefault="00DB1ECA" w:rsidP="00DB1ECA">
      <w:pPr>
        <w:numPr>
          <w:ilvl w:val="0"/>
          <w:numId w:val="1"/>
        </w:numPr>
        <w:spacing w:after="0"/>
        <w:rPr>
          <w:b/>
        </w:rPr>
      </w:pPr>
      <w:r w:rsidRPr="00FC1D35">
        <w:rPr>
          <w:b/>
        </w:rPr>
        <w:t>Doplňkové informace</w:t>
      </w:r>
    </w:p>
    <w:p w:rsidR="00DB1ECA" w:rsidRPr="00FC1D35" w:rsidRDefault="00DB1ECA" w:rsidP="00DB1ECA">
      <w:pPr>
        <w:numPr>
          <w:ilvl w:val="1"/>
          <w:numId w:val="1"/>
        </w:numPr>
        <w:spacing w:after="0"/>
      </w:pPr>
      <w:r w:rsidRPr="00FC1D35">
        <w:t>Seznam systémů SAP</w:t>
      </w:r>
    </w:p>
    <w:tbl>
      <w:tblPr>
        <w:tblW w:w="0" w:type="auto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</w:tblGrid>
      <w:tr w:rsidR="00DB1ECA" w:rsidRPr="00FC1D35" w:rsidTr="003B445F">
        <w:trPr>
          <w:trHeight w:val="35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B1ECA" w:rsidRPr="00FC1D35" w:rsidRDefault="00DB1ECA" w:rsidP="003B445F">
            <w:pPr>
              <w:spacing w:after="0"/>
              <w:rPr>
                <w:b/>
                <w:bCs/>
              </w:rPr>
            </w:pPr>
            <w:r w:rsidRPr="00FC1D35">
              <w:rPr>
                <w:b/>
                <w:bCs/>
              </w:rPr>
              <w:t>SAP systém</w:t>
            </w:r>
          </w:p>
        </w:tc>
      </w:tr>
      <w:tr w:rsidR="00DB1ECA" w:rsidRPr="00FC1D35" w:rsidTr="003B445F">
        <w:trPr>
          <w:trHeight w:val="3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ECA" w:rsidRPr="00FC1D35" w:rsidRDefault="006D2F5E" w:rsidP="003B445F">
            <w:pPr>
              <w:spacing w:after="0"/>
            </w:pPr>
            <w:r>
              <w:t>MN5</w:t>
            </w:r>
          </w:p>
        </w:tc>
      </w:tr>
      <w:tr w:rsidR="00DB1ECA" w:rsidRPr="00FC1D35" w:rsidTr="003B445F">
        <w:trPr>
          <w:trHeight w:val="3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ECA" w:rsidRPr="00FC1D35" w:rsidRDefault="006D2F5E" w:rsidP="003B445F">
            <w:pPr>
              <w:spacing w:after="0"/>
            </w:pPr>
            <w:r>
              <w:t>MN6</w:t>
            </w:r>
          </w:p>
        </w:tc>
      </w:tr>
      <w:tr w:rsidR="006D2F5E" w:rsidRPr="00FC1D35" w:rsidTr="003B445F">
        <w:trPr>
          <w:trHeight w:val="3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5E" w:rsidRPr="00FC1D35" w:rsidRDefault="006D2F5E" w:rsidP="003B445F">
            <w:pPr>
              <w:spacing w:after="0"/>
            </w:pPr>
            <w:r>
              <w:t>MN8</w:t>
            </w:r>
          </w:p>
        </w:tc>
      </w:tr>
      <w:tr w:rsidR="006D2F5E" w:rsidRPr="00FC1D35" w:rsidTr="003B445F">
        <w:trPr>
          <w:trHeight w:val="3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5E" w:rsidRPr="00FC1D35" w:rsidRDefault="006D2F5E" w:rsidP="003B445F">
            <w:pPr>
              <w:spacing w:after="0"/>
            </w:pPr>
            <w:r>
              <w:t>MN9</w:t>
            </w:r>
          </w:p>
        </w:tc>
      </w:tr>
      <w:tr w:rsidR="00DB1ECA" w:rsidRPr="00FC1D35" w:rsidTr="003B445F">
        <w:trPr>
          <w:trHeight w:val="3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ECA" w:rsidRPr="00FC1D35" w:rsidRDefault="006D2F5E" w:rsidP="003B445F">
            <w:pPr>
              <w:spacing w:after="0"/>
            </w:pPr>
            <w:r>
              <w:t>KS1</w:t>
            </w:r>
          </w:p>
        </w:tc>
      </w:tr>
    </w:tbl>
    <w:p w:rsidR="00DB1ECA" w:rsidRPr="00FC1D35" w:rsidRDefault="00DB1ECA" w:rsidP="00DB1ECA">
      <w:pPr>
        <w:numPr>
          <w:ilvl w:val="1"/>
          <w:numId w:val="1"/>
        </w:numPr>
        <w:spacing w:after="0"/>
      </w:pPr>
      <w:r w:rsidRPr="00FC1D35">
        <w:t>Seznam instalací systémů SAP, k nimž je služba poskytována</w:t>
      </w:r>
    </w:p>
    <w:tbl>
      <w:tblPr>
        <w:tblW w:w="0" w:type="auto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30"/>
        <w:gridCol w:w="5895"/>
      </w:tblGrid>
      <w:tr w:rsidR="00DB1ECA" w:rsidRPr="00FC1D35" w:rsidTr="003B445F">
        <w:trPr>
          <w:trHeight w:val="35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B1ECA" w:rsidRPr="00FC1D35" w:rsidRDefault="00DB1ECA" w:rsidP="003B445F">
            <w:pPr>
              <w:spacing w:after="0"/>
              <w:rPr>
                <w:b/>
                <w:bCs/>
              </w:rPr>
            </w:pPr>
            <w:r w:rsidRPr="00FC1D35">
              <w:rPr>
                <w:b/>
                <w:bCs/>
              </w:rPr>
              <w:t>SAP systém ID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B1ECA" w:rsidRPr="00FC1D35" w:rsidRDefault="00DB1ECA" w:rsidP="003B445F">
            <w:pPr>
              <w:spacing w:after="0"/>
              <w:rPr>
                <w:b/>
                <w:bCs/>
              </w:rPr>
            </w:pPr>
            <w:r w:rsidRPr="00FC1D35">
              <w:rPr>
                <w:b/>
                <w:bCs/>
              </w:rPr>
              <w:t>Popis</w:t>
            </w:r>
          </w:p>
        </w:tc>
      </w:tr>
      <w:tr w:rsidR="00DB1ECA" w:rsidRPr="00FC1D35" w:rsidTr="003B445F">
        <w:trPr>
          <w:trHeight w:val="3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ECA" w:rsidRPr="00FC1D35" w:rsidRDefault="006D2F5E" w:rsidP="003B445F">
            <w:pPr>
              <w:spacing w:after="0"/>
            </w:pPr>
            <w:r>
              <w:t>MN5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ECA" w:rsidRPr="00FC1D35" w:rsidRDefault="006D2F5E" w:rsidP="003B445F">
            <w:pPr>
              <w:spacing w:after="0"/>
            </w:pPr>
            <w:r>
              <w:t>Testovací systém</w:t>
            </w:r>
          </w:p>
        </w:tc>
      </w:tr>
      <w:tr w:rsidR="00DB1ECA" w:rsidRPr="00FC1D35" w:rsidTr="003B445F">
        <w:trPr>
          <w:trHeight w:val="3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ECA" w:rsidRPr="00FC1D35" w:rsidRDefault="006D2F5E" w:rsidP="003B445F">
            <w:pPr>
              <w:spacing w:after="0"/>
            </w:pPr>
            <w:r>
              <w:t>MN6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ECA" w:rsidRPr="00FC1D35" w:rsidRDefault="006D2F5E" w:rsidP="003B445F">
            <w:pPr>
              <w:spacing w:after="0"/>
            </w:pPr>
            <w:r>
              <w:t>Produktivní systém</w:t>
            </w:r>
          </w:p>
        </w:tc>
      </w:tr>
      <w:tr w:rsidR="00DB1ECA" w:rsidRPr="00FC1D35" w:rsidTr="003B445F">
        <w:trPr>
          <w:trHeight w:val="3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ECA" w:rsidRPr="00FC1D35" w:rsidRDefault="006D2F5E" w:rsidP="003B445F">
            <w:pPr>
              <w:spacing w:after="0"/>
            </w:pPr>
            <w:r>
              <w:t>MN8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ECA" w:rsidRPr="00FC1D35" w:rsidRDefault="006D2F5E" w:rsidP="003B445F">
            <w:pPr>
              <w:spacing w:after="0"/>
            </w:pPr>
            <w:r>
              <w:t>Archivní systém</w:t>
            </w:r>
          </w:p>
        </w:tc>
      </w:tr>
      <w:tr w:rsidR="006D2F5E" w:rsidRPr="00FC1D35" w:rsidTr="003B445F">
        <w:trPr>
          <w:trHeight w:val="3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5E" w:rsidRPr="00FC1D35" w:rsidRDefault="006D2F5E" w:rsidP="003B445F">
            <w:pPr>
              <w:spacing w:after="0"/>
            </w:pPr>
            <w:r>
              <w:t>MN9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5E" w:rsidRPr="00FC1D35" w:rsidRDefault="006D2F5E" w:rsidP="003B445F">
            <w:pPr>
              <w:spacing w:after="0"/>
            </w:pPr>
            <w:r>
              <w:t>Vývojový systém</w:t>
            </w:r>
          </w:p>
        </w:tc>
      </w:tr>
      <w:tr w:rsidR="006D2F5E" w:rsidRPr="00FC1D35" w:rsidTr="003B445F">
        <w:trPr>
          <w:trHeight w:val="3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5E" w:rsidRPr="00FC1D35" w:rsidRDefault="006D2F5E" w:rsidP="003B445F">
            <w:pPr>
              <w:spacing w:after="0"/>
            </w:pPr>
            <w:r>
              <w:t>KS1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5E" w:rsidRPr="00FC1D35" w:rsidRDefault="006D2F5E" w:rsidP="003B445F">
            <w:pPr>
              <w:spacing w:after="0"/>
            </w:pPr>
            <w:proofErr w:type="spellStart"/>
            <w:r>
              <w:t>Solution</w:t>
            </w:r>
            <w:proofErr w:type="spellEnd"/>
            <w:r>
              <w:t xml:space="preserve"> </w:t>
            </w:r>
            <w:proofErr w:type="spellStart"/>
            <w:r>
              <w:t>Manager</w:t>
            </w:r>
            <w:proofErr w:type="spellEnd"/>
          </w:p>
        </w:tc>
      </w:tr>
    </w:tbl>
    <w:p w:rsidR="00DB1ECA" w:rsidRPr="00FC1D35" w:rsidRDefault="00DB1ECA" w:rsidP="00DB1ECA">
      <w:pPr>
        <w:spacing w:after="0"/>
      </w:pPr>
    </w:p>
    <w:p w:rsidR="00DB1ECA" w:rsidRPr="00FC1D35" w:rsidRDefault="00DB1ECA" w:rsidP="00DB1ECA">
      <w:pPr>
        <w:numPr>
          <w:ilvl w:val="1"/>
          <w:numId w:val="1"/>
        </w:numPr>
        <w:spacing w:after="0"/>
      </w:pPr>
      <w:r w:rsidRPr="00FC1D35">
        <w:t>V rámci této služby nedochází k žádnému ročnímu zhodnocení SW produktů, na které se tato služba vztahuje.</w:t>
      </w:r>
    </w:p>
    <w:p w:rsidR="00DB1ECA" w:rsidRPr="00FC1D35" w:rsidRDefault="00DB1ECA" w:rsidP="00DB1ECA">
      <w:pPr>
        <w:numPr>
          <w:ilvl w:val="0"/>
          <w:numId w:val="1"/>
        </w:numPr>
        <w:spacing w:after="0"/>
        <w:rPr>
          <w:b/>
        </w:rPr>
      </w:pPr>
      <w:r w:rsidRPr="00FC1D35">
        <w:rPr>
          <w:b/>
        </w:rPr>
        <w:t>Řízení dokumentů</w:t>
      </w:r>
    </w:p>
    <w:p w:rsidR="00DB1ECA" w:rsidRPr="00FC1D35" w:rsidRDefault="00DB1ECA" w:rsidP="00DB1ECA">
      <w:pPr>
        <w:spacing w:after="0"/>
      </w:pPr>
    </w:p>
    <w:tbl>
      <w:tblPr>
        <w:tblW w:w="8505" w:type="dxa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709"/>
        <w:gridCol w:w="850"/>
        <w:gridCol w:w="3260"/>
        <w:gridCol w:w="1418"/>
        <w:gridCol w:w="1417"/>
      </w:tblGrid>
      <w:tr w:rsidR="00DB1ECA" w:rsidRPr="00FC1D35" w:rsidTr="003B445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B1ECA" w:rsidRPr="00FC1D35" w:rsidRDefault="00DB1ECA" w:rsidP="003B445F">
            <w:pPr>
              <w:spacing w:after="0"/>
            </w:pPr>
            <w:r w:rsidRPr="00FC1D35">
              <w:t>Pořadí změny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B1ECA" w:rsidRPr="00FC1D35" w:rsidRDefault="00DB1ECA" w:rsidP="003B445F">
            <w:pPr>
              <w:spacing w:after="0"/>
            </w:pPr>
            <w:r w:rsidRPr="00FC1D35">
              <w:t>Verze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B1ECA" w:rsidRPr="00FC1D35" w:rsidRDefault="00DB1ECA" w:rsidP="003B445F">
            <w:pPr>
              <w:spacing w:after="0"/>
            </w:pPr>
            <w:r w:rsidRPr="00FC1D35">
              <w:t>Změny (oddíl)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B1ECA" w:rsidRPr="00FC1D35" w:rsidRDefault="00DB1ECA" w:rsidP="003B445F">
            <w:pPr>
              <w:spacing w:after="0"/>
            </w:pPr>
            <w:r w:rsidRPr="00FC1D35">
              <w:t>Důvod změny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B1ECA" w:rsidRPr="00FC1D35" w:rsidRDefault="00DB1ECA" w:rsidP="003B445F">
            <w:pPr>
              <w:spacing w:after="0"/>
            </w:pPr>
            <w:r w:rsidRPr="00FC1D35">
              <w:t>Datum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B1ECA" w:rsidRPr="00FC1D35" w:rsidRDefault="00DB1ECA" w:rsidP="003B445F">
            <w:pPr>
              <w:spacing w:after="0"/>
            </w:pPr>
            <w:r w:rsidRPr="00FC1D35">
              <w:t>Dodatek smlouvy</w:t>
            </w:r>
          </w:p>
        </w:tc>
      </w:tr>
      <w:tr w:rsidR="00DB1ECA" w:rsidRPr="00FC1D35" w:rsidTr="003B445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ECA" w:rsidRPr="00FC1D35" w:rsidRDefault="00DB1ECA" w:rsidP="003B445F">
            <w:pPr>
              <w:spacing w:after="0"/>
            </w:pPr>
            <w:r w:rsidRPr="00FC1D35">
              <w:t>1.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ECA" w:rsidRPr="00FC1D35" w:rsidRDefault="00DB1ECA" w:rsidP="003B445F">
            <w:pPr>
              <w:spacing w:after="0"/>
            </w:pPr>
            <w:r w:rsidRPr="00FC1D35">
              <w:t>1.0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ECA" w:rsidRPr="00FC1D35" w:rsidRDefault="00DB1ECA" w:rsidP="003B445F">
            <w:pPr>
              <w:spacing w:after="0"/>
            </w:pPr>
            <w:r w:rsidRPr="00FC1D35"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ECA" w:rsidRPr="00FC1D35" w:rsidRDefault="00DB1ECA" w:rsidP="003B445F">
            <w:pPr>
              <w:spacing w:after="0"/>
            </w:pPr>
            <w:r w:rsidRPr="00FC1D35">
              <w:t>Nový dokument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ECA" w:rsidRPr="00FC1D35" w:rsidRDefault="00DB1ECA" w:rsidP="003B445F">
            <w:pPr>
              <w:spacing w:after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ECA" w:rsidRPr="00FC1D35" w:rsidRDefault="00DB1ECA" w:rsidP="003B445F">
            <w:pPr>
              <w:spacing w:after="0"/>
            </w:pPr>
          </w:p>
        </w:tc>
      </w:tr>
      <w:tr w:rsidR="00DB1ECA" w:rsidRPr="00FC1D35" w:rsidTr="003B445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ECA" w:rsidRPr="00FC1D35" w:rsidRDefault="00DB1ECA" w:rsidP="003B445F">
            <w:pPr>
              <w:spacing w:after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ECA" w:rsidRPr="00FC1D35" w:rsidRDefault="00DB1ECA" w:rsidP="003B445F">
            <w:pPr>
              <w:spacing w:after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ECA" w:rsidRPr="00FC1D35" w:rsidRDefault="00DB1ECA" w:rsidP="003B445F">
            <w:pPr>
              <w:spacing w:after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ECA" w:rsidRPr="00FC1D35" w:rsidRDefault="00DB1ECA" w:rsidP="003B445F">
            <w:pPr>
              <w:spacing w:after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ECA" w:rsidRPr="00FC1D35" w:rsidRDefault="00DB1ECA" w:rsidP="003B445F">
            <w:pPr>
              <w:spacing w:after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ECA" w:rsidRPr="00FC1D35" w:rsidRDefault="00DB1ECA" w:rsidP="003B445F">
            <w:pPr>
              <w:spacing w:after="0"/>
            </w:pPr>
          </w:p>
        </w:tc>
      </w:tr>
      <w:tr w:rsidR="00DB1ECA" w:rsidRPr="00FC1D35" w:rsidTr="003B445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ECA" w:rsidRPr="00FC1D35" w:rsidRDefault="00DB1ECA" w:rsidP="003B445F">
            <w:pPr>
              <w:spacing w:after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ECA" w:rsidRPr="00FC1D35" w:rsidRDefault="00DB1ECA" w:rsidP="003B445F">
            <w:pPr>
              <w:spacing w:after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ECA" w:rsidRPr="00FC1D35" w:rsidRDefault="00DB1ECA" w:rsidP="003B445F">
            <w:pPr>
              <w:spacing w:after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ECA" w:rsidRPr="00FC1D35" w:rsidRDefault="00DB1ECA" w:rsidP="003B445F">
            <w:pPr>
              <w:spacing w:after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ECA" w:rsidRPr="00FC1D35" w:rsidRDefault="00DB1ECA" w:rsidP="003B445F">
            <w:pPr>
              <w:spacing w:after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ECA" w:rsidRPr="00FC1D35" w:rsidRDefault="00DB1ECA" w:rsidP="003B445F">
            <w:pPr>
              <w:spacing w:after="0"/>
            </w:pPr>
          </w:p>
        </w:tc>
      </w:tr>
      <w:tr w:rsidR="00DB1ECA" w:rsidRPr="00FC1D35" w:rsidTr="003B445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ECA" w:rsidRPr="00FC1D35" w:rsidRDefault="00DB1ECA" w:rsidP="003B445F">
            <w:pPr>
              <w:spacing w:after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ECA" w:rsidRPr="00FC1D35" w:rsidRDefault="00DB1ECA" w:rsidP="003B445F">
            <w:pPr>
              <w:spacing w:after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ECA" w:rsidRPr="00FC1D35" w:rsidRDefault="00DB1ECA" w:rsidP="003B445F">
            <w:pPr>
              <w:spacing w:after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ECA" w:rsidRPr="00FC1D35" w:rsidRDefault="00DB1ECA" w:rsidP="003B445F">
            <w:pPr>
              <w:spacing w:after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ECA" w:rsidRPr="00FC1D35" w:rsidRDefault="00DB1ECA" w:rsidP="003B445F">
            <w:pPr>
              <w:spacing w:after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ECA" w:rsidRPr="00FC1D35" w:rsidRDefault="00DB1ECA" w:rsidP="003B445F">
            <w:pPr>
              <w:spacing w:after="0"/>
            </w:pPr>
          </w:p>
        </w:tc>
      </w:tr>
      <w:tr w:rsidR="00DB1ECA" w:rsidRPr="00FC1D35" w:rsidTr="003B445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ECA" w:rsidRPr="00FC1D35" w:rsidRDefault="00DB1ECA" w:rsidP="003B445F">
            <w:pPr>
              <w:spacing w:after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ECA" w:rsidRPr="00FC1D35" w:rsidRDefault="00DB1ECA" w:rsidP="003B445F">
            <w:pPr>
              <w:spacing w:after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ECA" w:rsidRPr="00FC1D35" w:rsidRDefault="00DB1ECA" w:rsidP="003B445F">
            <w:pPr>
              <w:spacing w:after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ECA" w:rsidRPr="00FC1D35" w:rsidRDefault="00DB1ECA" w:rsidP="003B445F">
            <w:pPr>
              <w:spacing w:after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ECA" w:rsidRPr="00FC1D35" w:rsidRDefault="00DB1ECA" w:rsidP="003B445F">
            <w:pPr>
              <w:spacing w:after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ECA" w:rsidRPr="00FC1D35" w:rsidRDefault="00DB1ECA" w:rsidP="003B445F">
            <w:pPr>
              <w:spacing w:after="0"/>
            </w:pPr>
          </w:p>
        </w:tc>
      </w:tr>
    </w:tbl>
    <w:p w:rsidR="00110C7F" w:rsidRDefault="00110C7F"/>
    <w:sectPr w:rsidR="00110C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31C6" w:rsidRDefault="009D31C6" w:rsidP="006B5F89">
      <w:pPr>
        <w:spacing w:after="0" w:line="240" w:lineRule="auto"/>
      </w:pPr>
      <w:r>
        <w:separator/>
      </w:r>
    </w:p>
  </w:endnote>
  <w:endnote w:type="continuationSeparator" w:id="0">
    <w:p w:rsidR="009D31C6" w:rsidRDefault="009D31C6" w:rsidP="006B5F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2920" w:rsidRDefault="00A2292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2920" w:rsidRDefault="00A2292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2920" w:rsidRDefault="00A2292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31C6" w:rsidRDefault="009D31C6" w:rsidP="006B5F89">
      <w:pPr>
        <w:spacing w:after="0" w:line="240" w:lineRule="auto"/>
      </w:pPr>
      <w:r>
        <w:separator/>
      </w:r>
    </w:p>
  </w:footnote>
  <w:footnote w:type="continuationSeparator" w:id="0">
    <w:p w:rsidR="009D31C6" w:rsidRDefault="009D31C6" w:rsidP="006B5F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2920" w:rsidRDefault="00A2292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5F89" w:rsidRDefault="006B5F89">
    <w:pPr>
      <w:pStyle w:val="Zhlav"/>
    </w:pPr>
    <w:r>
      <w:ptab w:relativeTo="margin" w:alignment="center" w:leader="none"/>
    </w:r>
    <w:r>
      <w:t>Podpora a profylaxe báze systému SAP</w:t>
    </w:r>
    <w:r>
      <w:ptab w:relativeTo="margin" w:alignment="right" w:leader="none"/>
    </w:r>
    <w:r>
      <w:t xml:space="preserve">Příloha </w:t>
    </w:r>
    <w:bookmarkStart w:id="0" w:name="_GoBack"/>
    <w:bookmarkEnd w:id="0"/>
    <w:r>
      <w:t>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2920" w:rsidRDefault="00A2292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35AD6"/>
    <w:multiLevelType w:val="hybridMultilevel"/>
    <w:tmpl w:val="3FAAE760"/>
    <w:lvl w:ilvl="0" w:tplc="2F809638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AA0FE3"/>
    <w:multiLevelType w:val="multilevel"/>
    <w:tmpl w:val="A5A06C3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color w:val="auto"/>
      </w:rPr>
    </w:lvl>
  </w:abstractNum>
  <w:abstractNum w:abstractNumId="2" w15:restartNumberingAfterBreak="0">
    <w:nsid w:val="1D5D2C3F"/>
    <w:multiLevelType w:val="hybridMultilevel"/>
    <w:tmpl w:val="38FA562E"/>
    <w:lvl w:ilvl="0" w:tplc="2F809638">
      <w:start w:val="1"/>
      <w:numFmt w:val="bullet"/>
      <w:lvlText w:val=""/>
      <w:lvlJc w:val="left"/>
      <w:pPr>
        <w:tabs>
          <w:tab w:val="num" w:pos="1657"/>
        </w:tabs>
        <w:ind w:left="1657" w:hanging="397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3" w15:restartNumberingAfterBreak="0">
    <w:nsid w:val="23390D7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3E95EED"/>
    <w:multiLevelType w:val="hybridMultilevel"/>
    <w:tmpl w:val="EE8E46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C566C4"/>
    <w:multiLevelType w:val="multilevel"/>
    <w:tmpl w:val="A7B8CA3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color w:val="auto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color w:val="auto"/>
      </w:rPr>
    </w:lvl>
  </w:abstractNum>
  <w:abstractNum w:abstractNumId="6" w15:restartNumberingAfterBreak="0">
    <w:nsid w:val="2FD65869"/>
    <w:multiLevelType w:val="hybridMultilevel"/>
    <w:tmpl w:val="EFD69260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48815131"/>
    <w:multiLevelType w:val="multilevel"/>
    <w:tmpl w:val="246472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numFmt w:val="bullet"/>
      <w:lvlText w:val="•"/>
      <w:lvlJc w:val="left"/>
      <w:pPr>
        <w:ind w:left="1728" w:hanging="648"/>
      </w:pPr>
      <w:rPr>
        <w:rFonts w:ascii="Calibri" w:eastAsiaTheme="minorEastAsia" w:hAnsi="Calibri" w:cstheme="minorHAns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AAE2B3A"/>
    <w:multiLevelType w:val="hybridMultilevel"/>
    <w:tmpl w:val="F8381FFA"/>
    <w:lvl w:ilvl="0" w:tplc="2F809638">
      <w:start w:val="1"/>
      <w:numFmt w:val="bullet"/>
      <w:lvlText w:val=""/>
      <w:lvlJc w:val="left"/>
      <w:pPr>
        <w:tabs>
          <w:tab w:val="num" w:pos="1102"/>
        </w:tabs>
        <w:ind w:left="1102" w:hanging="397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9" w15:restartNumberingAfterBreak="0">
    <w:nsid w:val="51462B9B"/>
    <w:multiLevelType w:val="multilevel"/>
    <w:tmpl w:val="3F7280CC"/>
    <w:lvl w:ilvl="0">
      <w:start w:val="1"/>
      <w:numFmt w:val="lowerLetter"/>
      <w:lvlText w:val="%1)"/>
      <w:lvlJc w:val="left"/>
      <w:pPr>
        <w:tabs>
          <w:tab w:val="num" w:pos="1713"/>
        </w:tabs>
        <w:ind w:left="1713" w:hanging="360"/>
      </w:pPr>
      <w:rPr>
        <w:rFonts w:ascii="Arial" w:eastAsia="Times New Roman" w:hAnsi="Arial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5AD1B56"/>
    <w:multiLevelType w:val="multilevel"/>
    <w:tmpl w:val="246472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numFmt w:val="bullet"/>
      <w:lvlText w:val="•"/>
      <w:lvlJc w:val="left"/>
      <w:pPr>
        <w:ind w:left="1728" w:hanging="648"/>
      </w:pPr>
      <w:rPr>
        <w:rFonts w:ascii="Calibri" w:eastAsiaTheme="minorEastAsia" w:hAnsi="Calibri" w:cstheme="minorHAns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57F51C1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59E234C"/>
    <w:multiLevelType w:val="multilevel"/>
    <w:tmpl w:val="A5A06C3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6C9848B0"/>
    <w:multiLevelType w:val="multilevel"/>
    <w:tmpl w:val="A5A06C3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7FBA44A1"/>
    <w:multiLevelType w:val="hybridMultilevel"/>
    <w:tmpl w:val="0A2EFE58"/>
    <w:lvl w:ilvl="0" w:tplc="2F809638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8"/>
  </w:num>
  <w:num w:numId="6">
    <w:abstractNumId w:val="0"/>
  </w:num>
  <w:num w:numId="7">
    <w:abstractNumId w:val="14"/>
  </w:num>
  <w:num w:numId="8">
    <w:abstractNumId w:val="13"/>
  </w:num>
  <w:num w:numId="9">
    <w:abstractNumId w:val="7"/>
  </w:num>
  <w:num w:numId="10">
    <w:abstractNumId w:val="10"/>
  </w:num>
  <w:num w:numId="11">
    <w:abstractNumId w:val="11"/>
  </w:num>
  <w:num w:numId="12">
    <w:abstractNumId w:val="3"/>
  </w:num>
  <w:num w:numId="13">
    <w:abstractNumId w:val="1"/>
  </w:num>
  <w:num w:numId="14">
    <w:abstractNumId w:val="4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ECA"/>
    <w:rsid w:val="000A564B"/>
    <w:rsid w:val="000D6F36"/>
    <w:rsid w:val="00110C7F"/>
    <w:rsid w:val="001D7BE0"/>
    <w:rsid w:val="001E2E79"/>
    <w:rsid w:val="0025452D"/>
    <w:rsid w:val="003012FB"/>
    <w:rsid w:val="00361940"/>
    <w:rsid w:val="003B6358"/>
    <w:rsid w:val="003E59FE"/>
    <w:rsid w:val="00584F28"/>
    <w:rsid w:val="005C718F"/>
    <w:rsid w:val="005E39E4"/>
    <w:rsid w:val="006338EA"/>
    <w:rsid w:val="006469D2"/>
    <w:rsid w:val="00667244"/>
    <w:rsid w:val="006B5F89"/>
    <w:rsid w:val="006D2F5E"/>
    <w:rsid w:val="007076F7"/>
    <w:rsid w:val="007A530E"/>
    <w:rsid w:val="007B5B58"/>
    <w:rsid w:val="008773BE"/>
    <w:rsid w:val="00880FDC"/>
    <w:rsid w:val="008A6A47"/>
    <w:rsid w:val="00963960"/>
    <w:rsid w:val="00975A14"/>
    <w:rsid w:val="009848A7"/>
    <w:rsid w:val="009D31C6"/>
    <w:rsid w:val="00A22920"/>
    <w:rsid w:val="00AB0964"/>
    <w:rsid w:val="00B11941"/>
    <w:rsid w:val="00B6276D"/>
    <w:rsid w:val="00B726BE"/>
    <w:rsid w:val="00BB1169"/>
    <w:rsid w:val="00C775E2"/>
    <w:rsid w:val="00C97BEA"/>
    <w:rsid w:val="00D415A3"/>
    <w:rsid w:val="00DB1ECA"/>
    <w:rsid w:val="00DC46D4"/>
    <w:rsid w:val="00EA32CA"/>
    <w:rsid w:val="00F75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0620B"/>
  <w15:docId w15:val="{4E31DAAA-9C43-4BE1-A1ED-1C3E5B80B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B1EC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B5F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B5F89"/>
  </w:style>
  <w:style w:type="paragraph" w:styleId="Zpat">
    <w:name w:val="footer"/>
    <w:basedOn w:val="Normln"/>
    <w:link w:val="ZpatChar"/>
    <w:uiPriority w:val="99"/>
    <w:unhideWhenUsed/>
    <w:rsid w:val="006B5F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B5F89"/>
  </w:style>
  <w:style w:type="paragraph" w:styleId="Textbubliny">
    <w:name w:val="Balloon Text"/>
    <w:basedOn w:val="Normln"/>
    <w:link w:val="TextbublinyChar"/>
    <w:uiPriority w:val="99"/>
    <w:semiHidden/>
    <w:unhideWhenUsed/>
    <w:rsid w:val="006B5F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5F8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672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1809</Words>
  <Characters>10678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12463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Velký Pavel</dc:creator>
  <cp:lastModifiedBy>Fridrichová Lenka</cp:lastModifiedBy>
  <cp:revision>3</cp:revision>
  <dcterms:created xsi:type="dcterms:W3CDTF">2017-03-02T11:04:00Z</dcterms:created>
  <dcterms:modified xsi:type="dcterms:W3CDTF">2017-03-02T12:18:00Z</dcterms:modified>
</cp:coreProperties>
</file>